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7ED2" w14:textId="77777777" w:rsidR="00C259C1" w:rsidRPr="00C259C1" w:rsidRDefault="00C259C1" w:rsidP="00C259C1">
      <w:pPr>
        <w:jc w:val="center"/>
        <w:rPr>
          <w:b/>
          <w:szCs w:val="18"/>
        </w:rPr>
      </w:pPr>
    </w:p>
    <w:p w14:paraId="7E6E252A" w14:textId="77777777" w:rsidR="00C259C1" w:rsidRPr="00C259C1" w:rsidRDefault="00C259C1" w:rsidP="00C259C1">
      <w:pPr>
        <w:rPr>
          <w:szCs w:val="18"/>
        </w:rPr>
      </w:pPr>
      <w:r w:rsidRPr="00C259C1">
        <w:rPr>
          <w:b/>
          <w:szCs w:val="18"/>
        </w:rPr>
        <w:t>Reports To:</w:t>
      </w:r>
      <w:r w:rsidRPr="00C259C1">
        <w:rPr>
          <w:szCs w:val="18"/>
        </w:rPr>
        <w:t xml:space="preserve"> </w:t>
      </w:r>
    </w:p>
    <w:p w14:paraId="7B90D4C2" w14:textId="481F15ED" w:rsidR="00C259C1" w:rsidRPr="00F168BF" w:rsidRDefault="00062CD6" w:rsidP="00F168BF">
      <w:pPr>
        <w:pStyle w:val="ListParagraph"/>
        <w:numPr>
          <w:ilvl w:val="0"/>
          <w:numId w:val="20"/>
        </w:numPr>
        <w:rPr>
          <w:bCs/>
          <w:szCs w:val="18"/>
        </w:rPr>
      </w:pPr>
      <w:r>
        <w:rPr>
          <w:bCs/>
          <w:szCs w:val="18"/>
        </w:rPr>
        <w:t>Chief Executive Officer</w:t>
      </w:r>
    </w:p>
    <w:p w14:paraId="35F5A085" w14:textId="77777777" w:rsidR="00371D5D" w:rsidRPr="00C259C1" w:rsidRDefault="00371D5D" w:rsidP="00C259C1">
      <w:pPr>
        <w:rPr>
          <w:b/>
          <w:szCs w:val="18"/>
        </w:rPr>
      </w:pPr>
    </w:p>
    <w:p w14:paraId="3A310CB1" w14:textId="77777777" w:rsidR="00C259C1" w:rsidRPr="00C259C1" w:rsidRDefault="00C259C1" w:rsidP="00C259C1">
      <w:pPr>
        <w:pStyle w:val="BodyTextIndent"/>
        <w:rPr>
          <w:b/>
          <w:szCs w:val="18"/>
        </w:rPr>
      </w:pPr>
    </w:p>
    <w:p w14:paraId="06C0C5A9" w14:textId="51C5E6F5" w:rsidR="00C259C1" w:rsidRPr="00C259C1" w:rsidRDefault="00C259C1" w:rsidP="00C259C1">
      <w:pPr>
        <w:rPr>
          <w:szCs w:val="18"/>
        </w:rPr>
      </w:pPr>
      <w:r w:rsidRPr="00C259C1">
        <w:rPr>
          <w:b/>
          <w:szCs w:val="18"/>
        </w:rPr>
        <w:t xml:space="preserve">General Employee Requirements </w:t>
      </w:r>
    </w:p>
    <w:p w14:paraId="2C6B9254" w14:textId="77777777" w:rsidR="00C259C1" w:rsidRPr="00C259C1" w:rsidRDefault="00C259C1" w:rsidP="00C259C1">
      <w:pPr>
        <w:numPr>
          <w:ilvl w:val="0"/>
          <w:numId w:val="16"/>
        </w:numPr>
        <w:overflowPunct w:val="0"/>
        <w:autoSpaceDE w:val="0"/>
        <w:autoSpaceDN w:val="0"/>
        <w:adjustRightInd w:val="0"/>
        <w:textAlignment w:val="baseline"/>
        <w:rPr>
          <w:szCs w:val="18"/>
        </w:rPr>
      </w:pPr>
      <w:r w:rsidRPr="00C259C1">
        <w:rPr>
          <w:szCs w:val="18"/>
        </w:rPr>
        <w:t>The incumbent is expected to meet quality work standards, and work in conformity with all company policies, guiding principles, standard procedures and work within the scope of the law.</w:t>
      </w:r>
    </w:p>
    <w:p w14:paraId="35D96141" w14:textId="77777777" w:rsidR="00C259C1" w:rsidRPr="00C259C1" w:rsidRDefault="00C259C1" w:rsidP="00C259C1">
      <w:pPr>
        <w:numPr>
          <w:ilvl w:val="0"/>
          <w:numId w:val="16"/>
        </w:numPr>
        <w:overflowPunct w:val="0"/>
        <w:autoSpaceDE w:val="0"/>
        <w:autoSpaceDN w:val="0"/>
        <w:adjustRightInd w:val="0"/>
        <w:textAlignment w:val="baseline"/>
        <w:rPr>
          <w:szCs w:val="18"/>
        </w:rPr>
      </w:pPr>
      <w:r w:rsidRPr="00C259C1">
        <w:rPr>
          <w:szCs w:val="18"/>
        </w:rPr>
        <w:t>Must utilize effective interpersonal communication and teamwork approach and demonstrate positive customer relations skills.  Must have the ability to work effectively with others and to follow directions of supervisor.</w:t>
      </w:r>
    </w:p>
    <w:p w14:paraId="6F74D20D" w14:textId="77777777" w:rsidR="00C259C1" w:rsidRPr="00C259C1" w:rsidRDefault="00C259C1" w:rsidP="00C259C1">
      <w:pPr>
        <w:numPr>
          <w:ilvl w:val="0"/>
          <w:numId w:val="17"/>
        </w:numPr>
        <w:overflowPunct w:val="0"/>
        <w:autoSpaceDE w:val="0"/>
        <w:autoSpaceDN w:val="0"/>
        <w:adjustRightInd w:val="0"/>
        <w:textAlignment w:val="baseline"/>
        <w:rPr>
          <w:szCs w:val="18"/>
        </w:rPr>
      </w:pPr>
      <w:r w:rsidRPr="00C259C1">
        <w:rPr>
          <w:szCs w:val="18"/>
        </w:rPr>
        <w:t>Must be fully familiar with and have the ability to comply with all safety requirements of respective position such as knowledge of safety rules and policy and evacuation procedure.</w:t>
      </w:r>
    </w:p>
    <w:p w14:paraId="6FAB3BF3" w14:textId="77777777" w:rsidR="00C259C1" w:rsidRPr="00C259C1" w:rsidRDefault="00C259C1" w:rsidP="00C259C1">
      <w:pPr>
        <w:rPr>
          <w:szCs w:val="18"/>
        </w:rPr>
      </w:pPr>
    </w:p>
    <w:p w14:paraId="1727C39A" w14:textId="77777777" w:rsidR="00C259C1" w:rsidRPr="00C259C1" w:rsidRDefault="00C259C1" w:rsidP="00C259C1">
      <w:pPr>
        <w:rPr>
          <w:szCs w:val="18"/>
        </w:rPr>
      </w:pPr>
      <w:r w:rsidRPr="00C259C1">
        <w:rPr>
          <w:b/>
          <w:szCs w:val="18"/>
        </w:rPr>
        <w:t>Primary Responsibility:</w:t>
      </w:r>
      <w:r w:rsidRPr="00C259C1">
        <w:rPr>
          <w:szCs w:val="18"/>
        </w:rPr>
        <w:t xml:space="preserve"> </w:t>
      </w:r>
    </w:p>
    <w:p w14:paraId="6B87BB31" w14:textId="77777777" w:rsidR="00C259C1" w:rsidRDefault="00C259C1" w:rsidP="00C259C1">
      <w:pPr>
        <w:numPr>
          <w:ilvl w:val="0"/>
          <w:numId w:val="18"/>
        </w:numPr>
        <w:overflowPunct w:val="0"/>
        <w:autoSpaceDE w:val="0"/>
        <w:autoSpaceDN w:val="0"/>
        <w:adjustRightInd w:val="0"/>
        <w:jc w:val="left"/>
        <w:textAlignment w:val="baseline"/>
        <w:rPr>
          <w:szCs w:val="18"/>
        </w:rPr>
      </w:pPr>
      <w:r w:rsidRPr="00C259C1">
        <w:rPr>
          <w:szCs w:val="18"/>
        </w:rPr>
        <w:t>Study, design and develop products and solutions that respond to customer needs and market trends</w:t>
      </w:r>
    </w:p>
    <w:p w14:paraId="65F1D16B" w14:textId="08FBDACE" w:rsidR="00EE30BB" w:rsidRPr="00C259C1" w:rsidRDefault="00EE30BB" w:rsidP="00C259C1">
      <w:pPr>
        <w:numPr>
          <w:ilvl w:val="0"/>
          <w:numId w:val="18"/>
        </w:numPr>
        <w:overflowPunct w:val="0"/>
        <w:autoSpaceDE w:val="0"/>
        <w:autoSpaceDN w:val="0"/>
        <w:adjustRightInd w:val="0"/>
        <w:jc w:val="left"/>
        <w:textAlignment w:val="baseline"/>
        <w:rPr>
          <w:szCs w:val="18"/>
        </w:rPr>
      </w:pPr>
      <w:r w:rsidRPr="00624858">
        <w:rPr>
          <w:szCs w:val="18"/>
        </w:rPr>
        <w:t>Plan, direct and support all technical functions for Walvoil Fluid Power</w:t>
      </w:r>
    </w:p>
    <w:p w14:paraId="5125353F" w14:textId="77777777" w:rsidR="00C259C1" w:rsidRPr="00C259C1" w:rsidRDefault="00C259C1" w:rsidP="00C259C1">
      <w:pPr>
        <w:numPr>
          <w:ilvl w:val="0"/>
          <w:numId w:val="17"/>
        </w:numPr>
        <w:overflowPunct w:val="0"/>
        <w:autoSpaceDE w:val="0"/>
        <w:autoSpaceDN w:val="0"/>
        <w:adjustRightInd w:val="0"/>
        <w:jc w:val="left"/>
        <w:textAlignment w:val="baseline"/>
        <w:rPr>
          <w:szCs w:val="18"/>
        </w:rPr>
      </w:pPr>
      <w:r w:rsidRPr="00C259C1">
        <w:rPr>
          <w:szCs w:val="18"/>
        </w:rPr>
        <w:t xml:space="preserve">Provide technical support to Account Manager group, Customer Service group and Production Planning group in both pre-sales as well as post-sales activity </w:t>
      </w:r>
    </w:p>
    <w:p w14:paraId="1B7881D6" w14:textId="77777777" w:rsidR="00C259C1" w:rsidRPr="00C259C1" w:rsidRDefault="00C259C1" w:rsidP="00C259C1">
      <w:pPr>
        <w:numPr>
          <w:ilvl w:val="0"/>
          <w:numId w:val="17"/>
        </w:numPr>
        <w:overflowPunct w:val="0"/>
        <w:autoSpaceDE w:val="0"/>
        <w:autoSpaceDN w:val="0"/>
        <w:adjustRightInd w:val="0"/>
        <w:jc w:val="left"/>
        <w:textAlignment w:val="baseline"/>
        <w:rPr>
          <w:szCs w:val="18"/>
        </w:rPr>
      </w:pPr>
      <w:r w:rsidRPr="00C259C1">
        <w:rPr>
          <w:szCs w:val="18"/>
        </w:rPr>
        <w:t>Maintain timely communication with the Account Manager group, Customer Service group and the Production Planning group.</w:t>
      </w:r>
    </w:p>
    <w:p w14:paraId="7919C14F" w14:textId="77777777" w:rsidR="00C259C1" w:rsidRPr="00C259C1" w:rsidRDefault="00C259C1" w:rsidP="00C259C1">
      <w:pPr>
        <w:numPr>
          <w:ilvl w:val="0"/>
          <w:numId w:val="17"/>
        </w:numPr>
        <w:overflowPunct w:val="0"/>
        <w:autoSpaceDE w:val="0"/>
        <w:autoSpaceDN w:val="0"/>
        <w:adjustRightInd w:val="0"/>
        <w:textAlignment w:val="baseline"/>
        <w:rPr>
          <w:szCs w:val="18"/>
        </w:rPr>
      </w:pPr>
      <w:r w:rsidRPr="00C259C1">
        <w:rPr>
          <w:szCs w:val="18"/>
        </w:rPr>
        <w:t>Develop and maintain quality relationships with customers, WFP departments and Walvoil Group contacts</w:t>
      </w:r>
    </w:p>
    <w:p w14:paraId="6C19FA58" w14:textId="77777777" w:rsidR="00C259C1" w:rsidRPr="00C259C1" w:rsidRDefault="00C259C1" w:rsidP="00C259C1">
      <w:pPr>
        <w:ind w:left="360"/>
        <w:rPr>
          <w:szCs w:val="18"/>
        </w:rPr>
      </w:pPr>
    </w:p>
    <w:p w14:paraId="3BA5EB8B" w14:textId="77777777" w:rsidR="00C259C1" w:rsidRPr="00C259C1" w:rsidRDefault="00C259C1" w:rsidP="00C259C1">
      <w:pPr>
        <w:rPr>
          <w:b/>
          <w:bCs/>
          <w:szCs w:val="18"/>
        </w:rPr>
      </w:pPr>
      <w:r w:rsidRPr="00C259C1">
        <w:rPr>
          <w:b/>
          <w:bCs/>
          <w:szCs w:val="18"/>
        </w:rPr>
        <w:t>Primary Duties:</w:t>
      </w:r>
    </w:p>
    <w:p w14:paraId="268675E1" w14:textId="77777777" w:rsidR="00EE30BB" w:rsidRPr="004133FA" w:rsidRDefault="00EE30BB" w:rsidP="00EE30BB">
      <w:pPr>
        <w:pStyle w:val="ListParagraph"/>
        <w:numPr>
          <w:ilvl w:val="0"/>
          <w:numId w:val="19"/>
        </w:numPr>
        <w:overflowPunct w:val="0"/>
        <w:autoSpaceDE w:val="0"/>
        <w:autoSpaceDN w:val="0"/>
        <w:adjustRightInd w:val="0"/>
        <w:textAlignment w:val="baseline"/>
        <w:rPr>
          <w:szCs w:val="18"/>
        </w:rPr>
      </w:pPr>
      <w:r w:rsidRPr="004133FA">
        <w:rPr>
          <w:szCs w:val="18"/>
        </w:rPr>
        <w:t>Manage the activity of Technical Support department to insure success of stated primary objectives.</w:t>
      </w:r>
    </w:p>
    <w:p w14:paraId="674A0AC9" w14:textId="24FA486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 xml:space="preserve">Work with the </w:t>
      </w:r>
      <w:r w:rsidR="00720C56">
        <w:rPr>
          <w:szCs w:val="18"/>
        </w:rPr>
        <w:t>sales team</w:t>
      </w:r>
      <w:r w:rsidRPr="00C259C1">
        <w:rPr>
          <w:szCs w:val="18"/>
        </w:rPr>
        <w:t xml:space="preserve"> to identify market trends</w:t>
      </w:r>
      <w:r w:rsidR="00062CD6">
        <w:rPr>
          <w:szCs w:val="18"/>
        </w:rPr>
        <w:t>.</w:t>
      </w:r>
    </w:p>
    <w:p w14:paraId="1E8CB250" w14:textId="30B85E2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Study customer applications, identifying needs, current solutions and next generation scenarios</w:t>
      </w:r>
      <w:r w:rsidR="00062CD6">
        <w:rPr>
          <w:szCs w:val="18"/>
        </w:rPr>
        <w:t>.</w:t>
      </w:r>
    </w:p>
    <w:p w14:paraId="16A1731E" w14:textId="2C00C3A1"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Provide innovative solutions to common application problems or needs</w:t>
      </w:r>
      <w:r w:rsidR="00062CD6">
        <w:rPr>
          <w:szCs w:val="18"/>
        </w:rPr>
        <w:t>.</w:t>
      </w:r>
    </w:p>
    <w:p w14:paraId="4ACA0763" w14:textId="7D379EE4"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 xml:space="preserve">Work with National Sales Manager to formulate on overall </w:t>
      </w:r>
      <w:r w:rsidR="00EE30BB" w:rsidRPr="004133FA">
        <w:rPr>
          <w:szCs w:val="18"/>
        </w:rPr>
        <w:t xml:space="preserve">technical support </w:t>
      </w:r>
      <w:r w:rsidR="00EE30BB">
        <w:rPr>
          <w:szCs w:val="18"/>
        </w:rPr>
        <w:t xml:space="preserve">and </w:t>
      </w:r>
      <w:r w:rsidRPr="00C259C1">
        <w:rPr>
          <w:szCs w:val="18"/>
        </w:rPr>
        <w:t>product offer strategy.</w:t>
      </w:r>
    </w:p>
    <w:p w14:paraId="438A315D"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Identify new product needs and coordinate through National Sales Manager.</w:t>
      </w:r>
    </w:p>
    <w:p w14:paraId="279492CE"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Design support programs for individual customers and markets.</w:t>
      </w:r>
    </w:p>
    <w:p w14:paraId="09D0B065" w14:textId="77777777" w:rsidR="00C259C1" w:rsidRPr="00C259C1" w:rsidRDefault="00C259C1" w:rsidP="00C259C1">
      <w:pPr>
        <w:pStyle w:val="ListParagraph"/>
        <w:numPr>
          <w:ilvl w:val="0"/>
          <w:numId w:val="19"/>
        </w:numPr>
        <w:tabs>
          <w:tab w:val="left" w:pos="360"/>
        </w:tabs>
        <w:overflowPunct w:val="0"/>
        <w:autoSpaceDE w:val="0"/>
        <w:autoSpaceDN w:val="0"/>
        <w:adjustRightInd w:val="0"/>
        <w:contextualSpacing/>
        <w:textAlignment w:val="baseline"/>
        <w:rPr>
          <w:szCs w:val="18"/>
        </w:rPr>
      </w:pPr>
      <w:r w:rsidRPr="00C259C1">
        <w:rPr>
          <w:szCs w:val="18"/>
        </w:rPr>
        <w:t>Ensure that all the technical information concerning customers and market are communicated to critical WFP departments as well as Walvoil spa when needed.</w:t>
      </w:r>
    </w:p>
    <w:p w14:paraId="260BD814" w14:textId="77777777" w:rsidR="00C259C1" w:rsidRPr="00C259C1" w:rsidRDefault="00C259C1" w:rsidP="00C259C1">
      <w:pPr>
        <w:pStyle w:val="ListParagraph"/>
        <w:numPr>
          <w:ilvl w:val="0"/>
          <w:numId w:val="19"/>
        </w:numPr>
        <w:overflowPunct w:val="0"/>
        <w:autoSpaceDE w:val="0"/>
        <w:autoSpaceDN w:val="0"/>
        <w:adjustRightInd w:val="0"/>
        <w:contextualSpacing/>
        <w:jc w:val="left"/>
        <w:textAlignment w:val="baseline"/>
        <w:rPr>
          <w:bCs/>
          <w:szCs w:val="18"/>
        </w:rPr>
      </w:pPr>
      <w:r w:rsidRPr="00C259C1">
        <w:rPr>
          <w:szCs w:val="18"/>
        </w:rPr>
        <w:t>Conduct product training in house for customers as well as employees.</w:t>
      </w:r>
    </w:p>
    <w:p w14:paraId="2F6D3263" w14:textId="77777777" w:rsidR="00C259C1" w:rsidRPr="00C259C1" w:rsidRDefault="00C259C1" w:rsidP="00C259C1">
      <w:pPr>
        <w:pStyle w:val="BodyText"/>
        <w:numPr>
          <w:ilvl w:val="0"/>
          <w:numId w:val="19"/>
        </w:numPr>
        <w:tabs>
          <w:tab w:val="clear" w:pos="360"/>
        </w:tabs>
        <w:rPr>
          <w:rFonts w:ascii="Verdana" w:hAnsi="Verdana"/>
          <w:sz w:val="18"/>
          <w:szCs w:val="18"/>
        </w:rPr>
      </w:pPr>
      <w:r w:rsidRPr="00C259C1">
        <w:rPr>
          <w:rFonts w:ascii="Verdana" w:hAnsi="Verdana"/>
          <w:sz w:val="18"/>
          <w:szCs w:val="18"/>
        </w:rPr>
        <w:t xml:space="preserve">Conduct product training at distributor location for inside/outside sales and customer service. </w:t>
      </w:r>
    </w:p>
    <w:p w14:paraId="0B32BF82" w14:textId="345DB993" w:rsidR="00C259C1" w:rsidRPr="00C259C1" w:rsidRDefault="00C259C1" w:rsidP="00C259C1">
      <w:pPr>
        <w:pStyle w:val="BodyText"/>
        <w:numPr>
          <w:ilvl w:val="0"/>
          <w:numId w:val="19"/>
        </w:numPr>
        <w:tabs>
          <w:tab w:val="clear" w:pos="360"/>
        </w:tabs>
        <w:rPr>
          <w:rFonts w:ascii="Verdana" w:hAnsi="Verdana"/>
          <w:sz w:val="18"/>
          <w:szCs w:val="18"/>
        </w:rPr>
      </w:pPr>
      <w:r w:rsidRPr="00C259C1">
        <w:rPr>
          <w:rFonts w:ascii="Verdana" w:hAnsi="Verdana"/>
          <w:sz w:val="18"/>
          <w:szCs w:val="18"/>
        </w:rPr>
        <w:t>Demonstrate Walvoil Fluid Power components and systems features/benefits/advantages, proper operation, and maintenance to distributors and customers</w:t>
      </w:r>
      <w:r w:rsidR="00062CD6">
        <w:rPr>
          <w:rFonts w:ascii="Verdana" w:hAnsi="Verdana"/>
          <w:sz w:val="18"/>
          <w:szCs w:val="18"/>
        </w:rPr>
        <w:t>.</w:t>
      </w:r>
    </w:p>
    <w:p w14:paraId="34E992E7"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Maintain proficiency for the application of Walvoil components and systems.</w:t>
      </w:r>
    </w:p>
    <w:p w14:paraId="7FB575FD" w14:textId="39493261"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 xml:space="preserve">Effectively communicate with all departments within Walvoil Fluid Power and Walvoil </w:t>
      </w:r>
      <w:r w:rsidR="00062CD6">
        <w:rPr>
          <w:szCs w:val="18"/>
        </w:rPr>
        <w:t>S.p.A</w:t>
      </w:r>
      <w:r w:rsidRPr="00C259C1">
        <w:rPr>
          <w:szCs w:val="18"/>
        </w:rPr>
        <w:t>.</w:t>
      </w:r>
    </w:p>
    <w:p w14:paraId="6F7C7573"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Actively participate in trade shows and lead follow up, assist in meetings, seminars, schools, etc.</w:t>
      </w:r>
    </w:p>
    <w:p w14:paraId="14B2B770"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Promote safety, practice safe work habits, and comply with safety policies at all times.</w:t>
      </w:r>
    </w:p>
    <w:p w14:paraId="27340481"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Complete assigned tasks and reports in a timely manner.</w:t>
      </w:r>
    </w:p>
    <w:p w14:paraId="119D80EA"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Prepare for and actively participate in all departmental meetings.</w:t>
      </w:r>
    </w:p>
    <w:p w14:paraId="62673F63"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Maintain a friendly "Service" oriented philosophy with co-workers, other departments and customers.</w:t>
      </w:r>
    </w:p>
    <w:p w14:paraId="2DF7A384"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Practice and promote good housekeeping measures and support all company efforts to comply with OSHA and environmental regulations.</w:t>
      </w:r>
    </w:p>
    <w:p w14:paraId="51A1243C"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Maintain continuing knowledge of and familiarity with computer software and upgrades utilizing Company provided training or through continued education courses offered by schools or organizations.</w:t>
      </w:r>
    </w:p>
    <w:p w14:paraId="2DF7E6D8" w14:textId="77777777" w:rsidR="00C259C1" w:rsidRPr="00C259C1" w:rsidRDefault="00C259C1" w:rsidP="00C259C1">
      <w:pPr>
        <w:pStyle w:val="ListParagraph"/>
        <w:numPr>
          <w:ilvl w:val="0"/>
          <w:numId w:val="19"/>
        </w:numPr>
        <w:overflowPunct w:val="0"/>
        <w:autoSpaceDE w:val="0"/>
        <w:autoSpaceDN w:val="0"/>
        <w:adjustRightInd w:val="0"/>
        <w:contextualSpacing/>
        <w:textAlignment w:val="baseline"/>
        <w:rPr>
          <w:szCs w:val="18"/>
        </w:rPr>
      </w:pPr>
      <w:r w:rsidRPr="00C259C1">
        <w:rPr>
          <w:szCs w:val="18"/>
        </w:rPr>
        <w:t>Perform all other duties as assigned.</w:t>
      </w:r>
    </w:p>
    <w:p w14:paraId="1A5FA62B" w14:textId="77777777" w:rsidR="00C259C1" w:rsidRPr="00C259C1" w:rsidRDefault="00C259C1" w:rsidP="00C259C1">
      <w:pPr>
        <w:rPr>
          <w:szCs w:val="18"/>
        </w:rPr>
      </w:pPr>
    </w:p>
    <w:p w14:paraId="62766DDA" w14:textId="77777777" w:rsidR="00C259C1" w:rsidRPr="00C259C1" w:rsidRDefault="00C259C1" w:rsidP="00C259C1">
      <w:pPr>
        <w:numPr>
          <w:ilvl w:val="12"/>
          <w:numId w:val="0"/>
        </w:numPr>
        <w:rPr>
          <w:b/>
          <w:szCs w:val="18"/>
        </w:rPr>
      </w:pPr>
    </w:p>
    <w:p w14:paraId="746120CE" w14:textId="77777777" w:rsidR="00C259C1" w:rsidRPr="00C259C1" w:rsidRDefault="00C259C1" w:rsidP="00C259C1">
      <w:pPr>
        <w:numPr>
          <w:ilvl w:val="12"/>
          <w:numId w:val="0"/>
        </w:numPr>
        <w:rPr>
          <w:b/>
          <w:szCs w:val="18"/>
        </w:rPr>
      </w:pPr>
    </w:p>
    <w:p w14:paraId="4D346C28" w14:textId="77777777" w:rsidR="00C259C1" w:rsidRPr="00C259C1" w:rsidRDefault="00C259C1" w:rsidP="00C259C1">
      <w:pPr>
        <w:numPr>
          <w:ilvl w:val="12"/>
          <w:numId w:val="0"/>
        </w:numPr>
        <w:rPr>
          <w:b/>
          <w:szCs w:val="18"/>
        </w:rPr>
      </w:pPr>
    </w:p>
    <w:p w14:paraId="33D1E235" w14:textId="77777777" w:rsidR="00EE30BB" w:rsidRDefault="00EE30BB" w:rsidP="00C259C1">
      <w:pPr>
        <w:numPr>
          <w:ilvl w:val="12"/>
          <w:numId w:val="0"/>
        </w:numPr>
        <w:rPr>
          <w:b/>
          <w:szCs w:val="18"/>
        </w:rPr>
      </w:pPr>
    </w:p>
    <w:p w14:paraId="6F2614F8" w14:textId="77777777" w:rsidR="00C259C1" w:rsidRPr="00C259C1" w:rsidRDefault="00C259C1" w:rsidP="00C259C1">
      <w:pPr>
        <w:numPr>
          <w:ilvl w:val="12"/>
          <w:numId w:val="0"/>
        </w:numPr>
        <w:rPr>
          <w:szCs w:val="18"/>
        </w:rPr>
      </w:pPr>
      <w:r w:rsidRPr="00C259C1">
        <w:rPr>
          <w:b/>
          <w:szCs w:val="18"/>
        </w:rPr>
        <w:t>General Job Requirements:</w:t>
      </w:r>
    </w:p>
    <w:p w14:paraId="22FF5127" w14:textId="43596040" w:rsidR="00C259C1" w:rsidRPr="00C259C1" w:rsidRDefault="00C259C1" w:rsidP="00C259C1">
      <w:pPr>
        <w:pStyle w:val="BodyText"/>
        <w:numPr>
          <w:ilvl w:val="0"/>
          <w:numId w:val="14"/>
        </w:numPr>
        <w:tabs>
          <w:tab w:val="clear" w:pos="360"/>
          <w:tab w:val="clear" w:pos="720"/>
        </w:tabs>
        <w:ind w:left="360"/>
        <w:rPr>
          <w:rFonts w:ascii="Verdana" w:hAnsi="Verdana"/>
          <w:sz w:val="18"/>
          <w:szCs w:val="18"/>
        </w:rPr>
      </w:pPr>
      <w:r w:rsidRPr="00C259C1">
        <w:rPr>
          <w:rFonts w:ascii="Verdana" w:hAnsi="Verdana"/>
          <w:sz w:val="18"/>
          <w:szCs w:val="18"/>
        </w:rPr>
        <w:t>Bachelor’s</w:t>
      </w:r>
      <w:r w:rsidR="003F6508">
        <w:rPr>
          <w:rFonts w:ascii="Verdana" w:hAnsi="Verdana"/>
          <w:sz w:val="18"/>
          <w:szCs w:val="18"/>
        </w:rPr>
        <w:t xml:space="preserve"> degree (BS) in </w:t>
      </w:r>
      <w:r w:rsidRPr="00C259C1">
        <w:rPr>
          <w:rFonts w:ascii="Verdana" w:hAnsi="Verdana"/>
          <w:sz w:val="18"/>
          <w:szCs w:val="18"/>
        </w:rPr>
        <w:t>engineering; Mechanical preferred or relevant specialized industry</w:t>
      </w:r>
      <w:r w:rsidRPr="00C259C1">
        <w:rPr>
          <w:rFonts w:ascii="Verdana" w:hAnsi="Verdana"/>
          <w:sz w:val="18"/>
          <w:szCs w:val="18"/>
        </w:rPr>
        <w:noBreakHyphen/>
        <w:t>related training.</w:t>
      </w:r>
    </w:p>
    <w:p w14:paraId="37D8FDBD" w14:textId="77777777" w:rsidR="00C259C1" w:rsidRPr="00C259C1" w:rsidRDefault="00C259C1" w:rsidP="00C259C1">
      <w:pPr>
        <w:pStyle w:val="BodyText"/>
        <w:numPr>
          <w:ilvl w:val="0"/>
          <w:numId w:val="14"/>
        </w:numPr>
        <w:tabs>
          <w:tab w:val="clear" w:pos="360"/>
          <w:tab w:val="clear" w:pos="720"/>
        </w:tabs>
        <w:ind w:left="360"/>
        <w:rPr>
          <w:rFonts w:ascii="Verdana" w:hAnsi="Verdana"/>
          <w:sz w:val="18"/>
          <w:szCs w:val="18"/>
        </w:rPr>
      </w:pPr>
      <w:r w:rsidRPr="00C259C1">
        <w:rPr>
          <w:rFonts w:ascii="Verdana" w:hAnsi="Verdana"/>
          <w:sz w:val="18"/>
          <w:szCs w:val="18"/>
        </w:rPr>
        <w:t xml:space="preserve">Certified with the International Fluid Power Society preferred. </w:t>
      </w:r>
    </w:p>
    <w:p w14:paraId="1A8B1AD2" w14:textId="147F4D6C" w:rsidR="00C259C1" w:rsidRPr="00C259C1" w:rsidRDefault="00D8383E" w:rsidP="00C259C1">
      <w:pPr>
        <w:pStyle w:val="BodyText"/>
        <w:numPr>
          <w:ilvl w:val="0"/>
          <w:numId w:val="14"/>
        </w:numPr>
        <w:tabs>
          <w:tab w:val="clear" w:pos="360"/>
          <w:tab w:val="clear" w:pos="720"/>
        </w:tabs>
        <w:ind w:left="360"/>
        <w:rPr>
          <w:rFonts w:ascii="Verdana" w:hAnsi="Verdana"/>
          <w:sz w:val="18"/>
          <w:szCs w:val="18"/>
        </w:rPr>
      </w:pPr>
      <w:r>
        <w:rPr>
          <w:rFonts w:ascii="Verdana" w:hAnsi="Verdana"/>
          <w:sz w:val="18"/>
          <w:szCs w:val="18"/>
        </w:rPr>
        <w:t>3-5</w:t>
      </w:r>
      <w:r w:rsidR="00062CD6">
        <w:rPr>
          <w:rFonts w:ascii="Verdana" w:hAnsi="Verdana"/>
          <w:sz w:val="18"/>
          <w:szCs w:val="18"/>
        </w:rPr>
        <w:t xml:space="preserve"> minimum</w:t>
      </w:r>
      <w:r w:rsidR="00C259C1" w:rsidRPr="00C259C1">
        <w:rPr>
          <w:rFonts w:ascii="Verdana" w:hAnsi="Verdana"/>
          <w:sz w:val="18"/>
          <w:szCs w:val="18"/>
        </w:rPr>
        <w:t xml:space="preserve"> years’ experience in applications/design engineering</w:t>
      </w:r>
      <w:r w:rsidR="00062CD6">
        <w:rPr>
          <w:rFonts w:ascii="Verdana" w:hAnsi="Verdana"/>
          <w:sz w:val="18"/>
          <w:szCs w:val="18"/>
        </w:rPr>
        <w:t>.</w:t>
      </w:r>
    </w:p>
    <w:p w14:paraId="6590B7FD" w14:textId="77777777" w:rsidR="00C259C1" w:rsidRPr="00C259C1" w:rsidRDefault="00C259C1" w:rsidP="00C259C1">
      <w:pPr>
        <w:pStyle w:val="BodyText"/>
        <w:numPr>
          <w:ilvl w:val="0"/>
          <w:numId w:val="14"/>
        </w:numPr>
        <w:tabs>
          <w:tab w:val="clear" w:pos="360"/>
          <w:tab w:val="clear" w:pos="720"/>
        </w:tabs>
        <w:ind w:left="360"/>
        <w:rPr>
          <w:rFonts w:ascii="Verdana" w:hAnsi="Verdana"/>
          <w:sz w:val="18"/>
          <w:szCs w:val="18"/>
        </w:rPr>
      </w:pPr>
      <w:r w:rsidRPr="00C259C1">
        <w:rPr>
          <w:rFonts w:ascii="Verdana" w:hAnsi="Verdana"/>
          <w:sz w:val="18"/>
          <w:szCs w:val="18"/>
        </w:rPr>
        <w:t>Must have 3D Cad experience. SolidWorks preferred.</w:t>
      </w:r>
    </w:p>
    <w:p w14:paraId="7BEF4C9C" w14:textId="77777777"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Effective communication skills are mandatory.  Must possess proper command of English language, written and oral.</w:t>
      </w:r>
    </w:p>
    <w:p w14:paraId="265AE580" w14:textId="72C9EB38"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Demonstrate excellent project management skills: meeting deadlines, creating solutions, data analysis and synthesis</w:t>
      </w:r>
      <w:r w:rsidR="00062CD6">
        <w:rPr>
          <w:szCs w:val="18"/>
        </w:rPr>
        <w:t>.</w:t>
      </w:r>
    </w:p>
    <w:p w14:paraId="0823177A" w14:textId="77777777" w:rsidR="00C259C1" w:rsidRDefault="00C259C1" w:rsidP="00C259C1">
      <w:pPr>
        <w:numPr>
          <w:ilvl w:val="0"/>
          <w:numId w:val="13"/>
        </w:numPr>
        <w:overflowPunct w:val="0"/>
        <w:autoSpaceDE w:val="0"/>
        <w:autoSpaceDN w:val="0"/>
        <w:adjustRightInd w:val="0"/>
        <w:textAlignment w:val="baseline"/>
        <w:rPr>
          <w:szCs w:val="18"/>
        </w:rPr>
      </w:pPr>
      <w:r w:rsidRPr="00C259C1">
        <w:rPr>
          <w:szCs w:val="18"/>
        </w:rPr>
        <w:t>PC experience and training required such that the Basic level of skill can be demonstrated in Microsoft Word, Excel and PowerPoint.</w:t>
      </w:r>
    </w:p>
    <w:p w14:paraId="5407C92D" w14:textId="4751B785" w:rsidR="005C3437" w:rsidRPr="005C3437" w:rsidRDefault="005C3437" w:rsidP="005C3437">
      <w:pPr>
        <w:numPr>
          <w:ilvl w:val="0"/>
          <w:numId w:val="13"/>
        </w:numPr>
        <w:overflowPunct w:val="0"/>
        <w:autoSpaceDE w:val="0"/>
        <w:autoSpaceDN w:val="0"/>
        <w:adjustRightInd w:val="0"/>
        <w:textAlignment w:val="baseline"/>
        <w:rPr>
          <w:b/>
          <w:szCs w:val="18"/>
        </w:rPr>
      </w:pPr>
      <w:r w:rsidRPr="001B63A9">
        <w:rPr>
          <w:szCs w:val="18"/>
        </w:rPr>
        <w:t>Valid drivers’ license</w:t>
      </w:r>
      <w:r w:rsidR="00062CD6">
        <w:rPr>
          <w:szCs w:val="18"/>
        </w:rPr>
        <w:t>.</w:t>
      </w:r>
      <w:r w:rsidRPr="001B63A9">
        <w:rPr>
          <w:szCs w:val="18"/>
        </w:rPr>
        <w:t xml:space="preserve"> </w:t>
      </w:r>
    </w:p>
    <w:p w14:paraId="45484ABC" w14:textId="18D5E3A5" w:rsidR="00C259C1" w:rsidRPr="005C3437" w:rsidRDefault="00C259C1" w:rsidP="00C259C1">
      <w:pPr>
        <w:numPr>
          <w:ilvl w:val="0"/>
          <w:numId w:val="13"/>
        </w:numPr>
        <w:overflowPunct w:val="0"/>
        <w:autoSpaceDE w:val="0"/>
        <w:autoSpaceDN w:val="0"/>
        <w:adjustRightInd w:val="0"/>
        <w:textAlignment w:val="baseline"/>
        <w:rPr>
          <w:b/>
          <w:szCs w:val="18"/>
        </w:rPr>
      </w:pPr>
      <w:r w:rsidRPr="00C259C1">
        <w:rPr>
          <w:szCs w:val="18"/>
        </w:rPr>
        <w:t>Ability and willingness to work flexible hours and extra time on an as-needed basis</w:t>
      </w:r>
      <w:r w:rsidR="0008456C">
        <w:rPr>
          <w:szCs w:val="18"/>
        </w:rPr>
        <w:t>.</w:t>
      </w:r>
    </w:p>
    <w:p w14:paraId="29E2D1C0" w14:textId="0FA496B5" w:rsidR="005C3437" w:rsidRPr="00C259C1" w:rsidRDefault="005C3437" w:rsidP="00C259C1">
      <w:pPr>
        <w:numPr>
          <w:ilvl w:val="0"/>
          <w:numId w:val="13"/>
        </w:numPr>
        <w:overflowPunct w:val="0"/>
        <w:autoSpaceDE w:val="0"/>
        <w:autoSpaceDN w:val="0"/>
        <w:adjustRightInd w:val="0"/>
        <w:textAlignment w:val="baseline"/>
        <w:rPr>
          <w:b/>
          <w:szCs w:val="18"/>
        </w:rPr>
      </w:pPr>
      <w:r w:rsidRPr="001B63A9">
        <w:rPr>
          <w:szCs w:val="18"/>
        </w:rPr>
        <w:t>Must be self-motivated and able to wor</w:t>
      </w:r>
      <w:r>
        <w:rPr>
          <w:szCs w:val="18"/>
        </w:rPr>
        <w:t>k independently to achieve company</w:t>
      </w:r>
      <w:r w:rsidRPr="001B63A9">
        <w:rPr>
          <w:szCs w:val="18"/>
        </w:rPr>
        <w:t xml:space="preserve"> goals.</w:t>
      </w:r>
    </w:p>
    <w:p w14:paraId="0167D69B" w14:textId="77777777" w:rsidR="00C259C1" w:rsidRPr="00C259C1" w:rsidRDefault="00C259C1" w:rsidP="00C259C1">
      <w:pPr>
        <w:numPr>
          <w:ilvl w:val="12"/>
          <w:numId w:val="0"/>
        </w:numPr>
        <w:ind w:left="360" w:hanging="360"/>
        <w:rPr>
          <w:szCs w:val="18"/>
        </w:rPr>
      </w:pPr>
    </w:p>
    <w:p w14:paraId="07A0B6A7" w14:textId="77777777" w:rsidR="00C259C1" w:rsidRPr="00C259C1" w:rsidRDefault="00C259C1" w:rsidP="00C259C1">
      <w:pPr>
        <w:numPr>
          <w:ilvl w:val="12"/>
          <w:numId w:val="0"/>
        </w:numPr>
        <w:rPr>
          <w:b/>
          <w:szCs w:val="18"/>
        </w:rPr>
      </w:pPr>
    </w:p>
    <w:p w14:paraId="65234809" w14:textId="77777777" w:rsidR="00C259C1" w:rsidRPr="00C259C1" w:rsidRDefault="00C259C1" w:rsidP="00C259C1">
      <w:pPr>
        <w:numPr>
          <w:ilvl w:val="12"/>
          <w:numId w:val="0"/>
        </w:numPr>
        <w:rPr>
          <w:b/>
          <w:szCs w:val="18"/>
        </w:rPr>
      </w:pPr>
    </w:p>
    <w:p w14:paraId="158F7796" w14:textId="77777777" w:rsidR="00C259C1" w:rsidRPr="00C259C1" w:rsidRDefault="00C259C1" w:rsidP="00C259C1">
      <w:pPr>
        <w:numPr>
          <w:ilvl w:val="12"/>
          <w:numId w:val="0"/>
        </w:numPr>
        <w:rPr>
          <w:szCs w:val="18"/>
        </w:rPr>
      </w:pPr>
      <w:r w:rsidRPr="00C259C1">
        <w:rPr>
          <w:b/>
          <w:szCs w:val="18"/>
        </w:rPr>
        <w:t>Physical Job Requirements:</w:t>
      </w:r>
    </w:p>
    <w:p w14:paraId="3BEB61B3" w14:textId="551969EE"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 xml:space="preserve">Travel will be required, as needed, national and international. Schedules occasionally require weekend travel. </w:t>
      </w:r>
    </w:p>
    <w:p w14:paraId="500FF04F" w14:textId="77777777"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Travel is normally by commercial airlines.  Local or nearby travel will use company</w:t>
      </w:r>
      <w:r w:rsidRPr="00C259C1">
        <w:rPr>
          <w:szCs w:val="18"/>
        </w:rPr>
        <w:noBreakHyphen/>
        <w:t xml:space="preserve">owned, personal or rented vehicles vans and operator must possess valid driver's license and meet insurance company's requirements. </w:t>
      </w:r>
    </w:p>
    <w:p w14:paraId="0E82F034" w14:textId="77777777"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Demonstrations of products, training of customers and trade show participation requires lifting, transporting, setting up, and operating exhibits and equipment.  Loading and unloading of equipment, while unassisted, is frequently required.  Exhibits and equipment usually range in weight from 40</w:t>
      </w:r>
      <w:r w:rsidRPr="00C259C1">
        <w:rPr>
          <w:szCs w:val="18"/>
        </w:rPr>
        <w:noBreakHyphen/>
        <w:t>60 pounds.</w:t>
      </w:r>
    </w:p>
    <w:p w14:paraId="5045A4C6" w14:textId="77777777" w:rsidR="00C259C1" w:rsidRPr="00826894" w:rsidRDefault="00C259C1" w:rsidP="00C259C1">
      <w:pPr>
        <w:numPr>
          <w:ilvl w:val="0"/>
          <w:numId w:val="13"/>
        </w:numPr>
        <w:overflowPunct w:val="0"/>
        <w:autoSpaceDE w:val="0"/>
        <w:autoSpaceDN w:val="0"/>
        <w:adjustRightInd w:val="0"/>
        <w:textAlignment w:val="baseline"/>
        <w:rPr>
          <w:szCs w:val="18"/>
        </w:rPr>
      </w:pPr>
      <w:r w:rsidRPr="00826894">
        <w:rPr>
          <w:szCs w:val="18"/>
        </w:rPr>
        <w:t xml:space="preserve">Flexibility to work in an office and warehouse environment. </w:t>
      </w:r>
    </w:p>
    <w:p w14:paraId="1ACF2E60" w14:textId="77777777" w:rsidR="00C259C1" w:rsidRPr="00C259C1" w:rsidRDefault="00C259C1" w:rsidP="00C259C1">
      <w:pPr>
        <w:numPr>
          <w:ilvl w:val="12"/>
          <w:numId w:val="0"/>
        </w:numPr>
        <w:rPr>
          <w:szCs w:val="18"/>
        </w:rPr>
      </w:pPr>
    </w:p>
    <w:p w14:paraId="1932E8AD" w14:textId="77777777" w:rsidR="00C259C1" w:rsidRPr="00C259C1" w:rsidRDefault="00C259C1" w:rsidP="00C259C1">
      <w:pPr>
        <w:numPr>
          <w:ilvl w:val="12"/>
          <w:numId w:val="0"/>
        </w:numPr>
        <w:rPr>
          <w:szCs w:val="18"/>
        </w:rPr>
      </w:pPr>
      <w:r w:rsidRPr="00C259C1">
        <w:rPr>
          <w:b/>
          <w:szCs w:val="18"/>
        </w:rPr>
        <w:t>Work Environment Job Requirements:</w:t>
      </w:r>
    </w:p>
    <w:p w14:paraId="5114F97B" w14:textId="77777777"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Due to travel, environmental conditions are frequently uncontrolled.  Conditions may be outdoors with exposure to outside temperatures, poor lighting, and pipeline construction environment.  The natural elements, such as pollen, high or low humidity, and dust are usually present.</w:t>
      </w:r>
    </w:p>
    <w:p w14:paraId="2CB3CC36" w14:textId="77777777"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Trade show demonstrations may occasionally require 10</w:t>
      </w:r>
      <w:r w:rsidRPr="00C259C1">
        <w:rPr>
          <w:szCs w:val="18"/>
        </w:rPr>
        <w:noBreakHyphen/>
        <w:t>12 hour work shifts, usually standing. Ability to work in crowded, close conditions, frequently exposed to secondhand</w:t>
      </w:r>
      <w:r w:rsidRPr="00C259C1">
        <w:rPr>
          <w:szCs w:val="18"/>
        </w:rPr>
        <w:noBreakHyphen/>
        <w:t>smoke, may be required.</w:t>
      </w:r>
    </w:p>
    <w:p w14:paraId="08ADF602" w14:textId="77777777" w:rsidR="00C259C1" w:rsidRPr="00C259C1" w:rsidRDefault="00C259C1" w:rsidP="00C259C1">
      <w:pPr>
        <w:numPr>
          <w:ilvl w:val="0"/>
          <w:numId w:val="13"/>
        </w:numPr>
        <w:overflowPunct w:val="0"/>
        <w:autoSpaceDE w:val="0"/>
        <w:autoSpaceDN w:val="0"/>
        <w:adjustRightInd w:val="0"/>
        <w:textAlignment w:val="baseline"/>
        <w:rPr>
          <w:szCs w:val="18"/>
        </w:rPr>
      </w:pPr>
      <w:r w:rsidRPr="00C259C1">
        <w:rPr>
          <w:szCs w:val="18"/>
        </w:rPr>
        <w:t>When not traveling the work environment is climate-controlled.</w:t>
      </w:r>
    </w:p>
    <w:p w14:paraId="14C35BA8" w14:textId="77777777" w:rsidR="00C259C1" w:rsidRPr="00C259C1" w:rsidRDefault="00C259C1" w:rsidP="00C259C1">
      <w:pPr>
        <w:rPr>
          <w:szCs w:val="18"/>
        </w:rPr>
      </w:pPr>
    </w:p>
    <w:p w14:paraId="25A006F6" w14:textId="77777777" w:rsidR="00C259C1" w:rsidRPr="00C259C1" w:rsidRDefault="00C259C1" w:rsidP="00C259C1">
      <w:pPr>
        <w:numPr>
          <w:ilvl w:val="12"/>
          <w:numId w:val="0"/>
        </w:numPr>
        <w:rPr>
          <w:szCs w:val="18"/>
        </w:rPr>
      </w:pPr>
    </w:p>
    <w:p w14:paraId="0737D76C" w14:textId="77777777" w:rsidR="00C259C1" w:rsidRPr="00C259C1" w:rsidRDefault="00C259C1" w:rsidP="00C259C1">
      <w:pPr>
        <w:numPr>
          <w:ilvl w:val="12"/>
          <w:numId w:val="0"/>
        </w:numPr>
        <w:rPr>
          <w:szCs w:val="18"/>
        </w:rPr>
      </w:pPr>
      <w:r w:rsidRPr="00C259C1">
        <w:rPr>
          <w:b/>
          <w:szCs w:val="18"/>
        </w:rPr>
        <w:t>General:</w:t>
      </w:r>
    </w:p>
    <w:p w14:paraId="7F51720F" w14:textId="08FEFB9B" w:rsidR="00C87BFF" w:rsidRPr="00C259C1" w:rsidRDefault="00C259C1" w:rsidP="00C259C1">
      <w:pPr>
        <w:rPr>
          <w:szCs w:val="18"/>
        </w:rPr>
      </w:pPr>
      <w:r w:rsidRPr="00C259C1">
        <w:rPr>
          <w:szCs w:val="18"/>
        </w:rPr>
        <w:t>This job description is not exhaustive and cannot anticipate all possible duties and requirements. Duties and requirements are also subject to change just as the products developed by this company are subject to change.  Flexibility on the part of the employee as well as the company is therefore of utmost importance.</w:t>
      </w:r>
    </w:p>
    <w:sectPr w:rsidR="00C87BFF" w:rsidRPr="00C259C1" w:rsidSect="00C44E8C">
      <w:headerReference w:type="default" r:id="rId8"/>
      <w:footerReference w:type="default" r:id="rId9"/>
      <w:headerReference w:type="first" r:id="rId10"/>
      <w:footerReference w:type="first" r:id="rId11"/>
      <w:pgSz w:w="11900" w:h="16840"/>
      <w:pgMar w:top="2268" w:right="851" w:bottom="2127" w:left="851" w:header="567" w:footer="568"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611F3" w14:textId="77777777" w:rsidR="00BC5D30" w:rsidRDefault="00BC5D30">
      <w:r>
        <w:separator/>
      </w:r>
    </w:p>
  </w:endnote>
  <w:endnote w:type="continuationSeparator" w:id="0">
    <w:p w14:paraId="52FF27A8" w14:textId="77777777" w:rsidR="00BC5D30" w:rsidRDefault="00BC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4" w:type="dxa"/>
      <w:tblLook w:val="04A0" w:firstRow="1" w:lastRow="0" w:firstColumn="1" w:lastColumn="0" w:noHBand="0" w:noVBand="1"/>
    </w:tblPr>
    <w:tblGrid>
      <w:gridCol w:w="2235"/>
      <w:gridCol w:w="1275"/>
      <w:gridCol w:w="3544"/>
      <w:gridCol w:w="1843"/>
      <w:gridCol w:w="1417"/>
    </w:tblGrid>
    <w:tr w:rsidR="00992D43" w:rsidRPr="00D63873" w14:paraId="2C41FED5" w14:textId="77777777" w:rsidTr="004C1046">
      <w:tc>
        <w:tcPr>
          <w:tcW w:w="3510" w:type="dxa"/>
          <w:gridSpan w:val="2"/>
          <w:tcBorders>
            <w:top w:val="single" w:sz="4" w:space="0" w:color="auto"/>
          </w:tcBorders>
          <w:vAlign w:val="center"/>
        </w:tcPr>
        <w:p w14:paraId="5B544A70" w14:textId="77777777" w:rsidR="00992D43" w:rsidRPr="00D63873" w:rsidRDefault="00992D43" w:rsidP="00FB3E9C">
          <w:pPr>
            <w:pStyle w:val="Header"/>
            <w:jc w:val="left"/>
            <w:rPr>
              <w:sz w:val="4"/>
              <w:szCs w:val="4"/>
              <w:lang w:val="en-GB"/>
            </w:rPr>
          </w:pPr>
        </w:p>
      </w:tc>
      <w:tc>
        <w:tcPr>
          <w:tcW w:w="3544" w:type="dxa"/>
          <w:tcBorders>
            <w:top w:val="single" w:sz="4" w:space="0" w:color="auto"/>
          </w:tcBorders>
          <w:vAlign w:val="center"/>
        </w:tcPr>
        <w:p w14:paraId="4BB895AF" w14:textId="77777777" w:rsidR="00992D43" w:rsidRPr="00D63873" w:rsidRDefault="00992D43" w:rsidP="00FB3E9C">
          <w:pPr>
            <w:pStyle w:val="Header"/>
            <w:jc w:val="left"/>
            <w:rPr>
              <w:sz w:val="4"/>
              <w:szCs w:val="4"/>
              <w:lang w:val="en-GB"/>
            </w:rPr>
          </w:pPr>
        </w:p>
      </w:tc>
      <w:tc>
        <w:tcPr>
          <w:tcW w:w="3260" w:type="dxa"/>
          <w:gridSpan w:val="2"/>
          <w:tcBorders>
            <w:top w:val="single" w:sz="4" w:space="0" w:color="auto"/>
          </w:tcBorders>
          <w:vAlign w:val="center"/>
        </w:tcPr>
        <w:p w14:paraId="0353431A" w14:textId="77777777" w:rsidR="00992D43" w:rsidRPr="00D63873" w:rsidRDefault="00992D43" w:rsidP="00FB3E9C">
          <w:pPr>
            <w:pStyle w:val="Header"/>
            <w:jc w:val="left"/>
            <w:rPr>
              <w:sz w:val="4"/>
              <w:szCs w:val="4"/>
              <w:lang w:val="en-GB"/>
            </w:rPr>
          </w:pPr>
        </w:p>
      </w:tc>
    </w:tr>
    <w:tr w:rsidR="00992D43" w:rsidRPr="00D63873" w14:paraId="42AC691B" w14:textId="77777777" w:rsidTr="004C1046">
      <w:trPr>
        <w:trHeight w:val="240"/>
      </w:trPr>
      <w:tc>
        <w:tcPr>
          <w:tcW w:w="3510" w:type="dxa"/>
          <w:gridSpan w:val="2"/>
          <w:shd w:val="clear" w:color="auto" w:fill="BFBFBF"/>
          <w:vAlign w:val="center"/>
        </w:tcPr>
        <w:p w14:paraId="7ADA08AB" w14:textId="79A2EFF7" w:rsidR="00992D43" w:rsidRPr="00D63873" w:rsidRDefault="00992D43" w:rsidP="00A13D35">
          <w:pPr>
            <w:pStyle w:val="Header"/>
            <w:jc w:val="left"/>
            <w:rPr>
              <w:b/>
              <w:lang w:val="en-GB"/>
            </w:rPr>
          </w:pPr>
          <w:r w:rsidRPr="00D63873">
            <w:rPr>
              <w:b/>
              <w:szCs w:val="18"/>
              <w:lang w:val="en-GB"/>
            </w:rPr>
            <w:t>EDITION: 0</w:t>
          </w:r>
          <w:r w:rsidR="004D59B6">
            <w:rPr>
              <w:b/>
              <w:szCs w:val="18"/>
              <w:lang w:val="en-GB"/>
            </w:rPr>
            <w:t>1</w:t>
          </w:r>
        </w:p>
      </w:tc>
      <w:tc>
        <w:tcPr>
          <w:tcW w:w="3544" w:type="dxa"/>
          <w:shd w:val="clear" w:color="auto" w:fill="BFBFBF"/>
          <w:vAlign w:val="center"/>
        </w:tcPr>
        <w:p w14:paraId="198B906B" w14:textId="3D23AD7C" w:rsidR="00992D43" w:rsidRPr="00D63873" w:rsidRDefault="00992D43" w:rsidP="007D13C4">
          <w:pPr>
            <w:pStyle w:val="Header"/>
            <w:jc w:val="center"/>
            <w:rPr>
              <w:b/>
              <w:lang w:val="en-GB"/>
            </w:rPr>
          </w:pPr>
        </w:p>
      </w:tc>
      <w:tc>
        <w:tcPr>
          <w:tcW w:w="3260" w:type="dxa"/>
          <w:gridSpan w:val="2"/>
          <w:shd w:val="clear" w:color="auto" w:fill="BFBFBF"/>
          <w:vAlign w:val="center"/>
        </w:tcPr>
        <w:p w14:paraId="1A301BEF" w14:textId="618AB570" w:rsidR="00992D43" w:rsidRPr="00D63873" w:rsidRDefault="00992D43" w:rsidP="004D59B6">
          <w:pPr>
            <w:pStyle w:val="Header"/>
            <w:ind w:right="34"/>
            <w:jc w:val="right"/>
            <w:rPr>
              <w:b/>
              <w:lang w:val="en-GB"/>
            </w:rPr>
          </w:pPr>
          <w:r w:rsidRPr="00D63873">
            <w:rPr>
              <w:b/>
              <w:szCs w:val="18"/>
              <w:lang w:val="en-GB"/>
            </w:rPr>
            <w:t xml:space="preserve">DATE: </w:t>
          </w:r>
          <w:r w:rsidR="009C4F1E">
            <w:rPr>
              <w:b/>
              <w:szCs w:val="18"/>
              <w:lang w:val="en-GB"/>
            </w:rPr>
            <w:t>20</w:t>
          </w:r>
          <w:r w:rsidR="00F2232D">
            <w:rPr>
              <w:b/>
              <w:szCs w:val="18"/>
              <w:lang w:val="en-GB"/>
            </w:rPr>
            <w:t>/0</w:t>
          </w:r>
          <w:r w:rsidR="009C4F1E">
            <w:rPr>
              <w:b/>
              <w:szCs w:val="18"/>
              <w:lang w:val="en-GB"/>
            </w:rPr>
            <w:t>3</w:t>
          </w:r>
          <w:r w:rsidR="00F2232D">
            <w:rPr>
              <w:b/>
              <w:szCs w:val="18"/>
              <w:lang w:val="en-GB"/>
            </w:rPr>
            <w:t>/</w:t>
          </w:r>
          <w:r w:rsidR="009C4F1E">
            <w:rPr>
              <w:b/>
              <w:szCs w:val="18"/>
              <w:lang w:val="en-GB"/>
            </w:rPr>
            <w:t>2023</w:t>
          </w:r>
        </w:p>
      </w:tc>
    </w:tr>
    <w:tr w:rsidR="00992D43" w:rsidRPr="00D63873" w14:paraId="357D1BF1" w14:textId="77777777" w:rsidTr="004C1046">
      <w:tc>
        <w:tcPr>
          <w:tcW w:w="3510" w:type="dxa"/>
          <w:gridSpan w:val="2"/>
          <w:tcBorders>
            <w:bottom w:val="single" w:sz="4" w:space="0" w:color="auto"/>
          </w:tcBorders>
          <w:vAlign w:val="center"/>
        </w:tcPr>
        <w:p w14:paraId="6B48FD02" w14:textId="77777777" w:rsidR="00992D43" w:rsidRPr="00D63873" w:rsidRDefault="00992D43" w:rsidP="00FB3E9C">
          <w:pPr>
            <w:pStyle w:val="Header"/>
            <w:jc w:val="left"/>
            <w:rPr>
              <w:sz w:val="4"/>
              <w:szCs w:val="4"/>
              <w:lang w:val="en-GB"/>
            </w:rPr>
          </w:pPr>
        </w:p>
      </w:tc>
      <w:tc>
        <w:tcPr>
          <w:tcW w:w="3544" w:type="dxa"/>
          <w:tcBorders>
            <w:bottom w:val="single" w:sz="4" w:space="0" w:color="auto"/>
          </w:tcBorders>
          <w:vAlign w:val="center"/>
        </w:tcPr>
        <w:p w14:paraId="6A1F2B83" w14:textId="77777777" w:rsidR="00992D43" w:rsidRPr="00D63873" w:rsidRDefault="00992D43" w:rsidP="00FB3E9C">
          <w:pPr>
            <w:pStyle w:val="Header"/>
            <w:jc w:val="left"/>
            <w:rPr>
              <w:sz w:val="4"/>
              <w:szCs w:val="4"/>
              <w:lang w:val="en-GB"/>
            </w:rPr>
          </w:pPr>
        </w:p>
      </w:tc>
      <w:tc>
        <w:tcPr>
          <w:tcW w:w="3260" w:type="dxa"/>
          <w:gridSpan w:val="2"/>
          <w:tcBorders>
            <w:bottom w:val="single" w:sz="4" w:space="0" w:color="auto"/>
          </w:tcBorders>
          <w:vAlign w:val="center"/>
        </w:tcPr>
        <w:p w14:paraId="48D52F1C" w14:textId="77777777" w:rsidR="00992D43" w:rsidRPr="00D63873" w:rsidRDefault="00992D43" w:rsidP="00FB3E9C">
          <w:pPr>
            <w:pStyle w:val="Header"/>
            <w:ind w:right="34"/>
            <w:jc w:val="left"/>
            <w:rPr>
              <w:sz w:val="4"/>
              <w:szCs w:val="4"/>
              <w:lang w:val="en-GB"/>
            </w:rPr>
          </w:pPr>
        </w:p>
      </w:tc>
    </w:tr>
    <w:tr w:rsidR="00992D43" w:rsidRPr="00D63873" w14:paraId="3D125705" w14:textId="77777777" w:rsidTr="004C1046">
      <w:trPr>
        <w:trHeight w:val="408"/>
      </w:trPr>
      <w:tc>
        <w:tcPr>
          <w:tcW w:w="2235" w:type="dxa"/>
          <w:tcBorders>
            <w:top w:val="single" w:sz="4" w:space="0" w:color="auto"/>
          </w:tcBorders>
          <w:vAlign w:val="center"/>
        </w:tcPr>
        <w:p w14:paraId="1BA5AD11" w14:textId="2BFADA9A" w:rsidR="00992D43" w:rsidRPr="00D63873" w:rsidRDefault="00BA7D19" w:rsidP="00B13758">
          <w:pPr>
            <w:pStyle w:val="Header"/>
            <w:jc w:val="left"/>
            <w:rPr>
              <w:sz w:val="16"/>
              <w:szCs w:val="16"/>
              <w:lang w:val="en-GB"/>
            </w:rPr>
          </w:pPr>
          <w:r w:rsidRPr="00BA7D19">
            <w:rPr>
              <w:sz w:val="14"/>
              <w:szCs w:val="14"/>
            </w:rPr>
            <w:t>MDIR002-U (10/09/2019)</w:t>
          </w:r>
        </w:p>
      </w:tc>
      <w:tc>
        <w:tcPr>
          <w:tcW w:w="6662" w:type="dxa"/>
          <w:gridSpan w:val="3"/>
          <w:tcBorders>
            <w:top w:val="single" w:sz="4" w:space="0" w:color="auto"/>
          </w:tcBorders>
          <w:vAlign w:val="center"/>
        </w:tcPr>
        <w:p w14:paraId="3DED27B6" w14:textId="77777777" w:rsidR="00992D43" w:rsidRPr="00D63873" w:rsidRDefault="00992D43" w:rsidP="00FB3E9C">
          <w:pPr>
            <w:pStyle w:val="Header"/>
            <w:tabs>
              <w:tab w:val="clear" w:pos="4819"/>
            </w:tabs>
            <w:jc w:val="center"/>
            <w:rPr>
              <w:sz w:val="16"/>
              <w:lang w:val="en-GB"/>
            </w:rPr>
          </w:pPr>
          <w:r w:rsidRPr="00D63873">
            <w:rPr>
              <w:sz w:val="16"/>
              <w:lang w:val="en-GB"/>
            </w:rPr>
            <w:t>CONTROLLED COPY ONLY AS DISPLAYED ON SCREEN</w:t>
          </w:r>
        </w:p>
      </w:tc>
      <w:tc>
        <w:tcPr>
          <w:tcW w:w="1417" w:type="dxa"/>
          <w:tcBorders>
            <w:top w:val="single" w:sz="4" w:space="0" w:color="auto"/>
          </w:tcBorders>
          <w:vAlign w:val="center"/>
        </w:tcPr>
        <w:p w14:paraId="4E195658" w14:textId="5B7EA459" w:rsidR="00992D43" w:rsidRPr="00D63873" w:rsidRDefault="00992D43" w:rsidP="00B83640">
          <w:pPr>
            <w:ind w:left="34"/>
            <w:jc w:val="right"/>
            <w:rPr>
              <w:sz w:val="16"/>
              <w:szCs w:val="16"/>
              <w:lang w:val="en-GB"/>
            </w:rPr>
          </w:pPr>
          <w:r w:rsidRPr="00D63873">
            <w:rPr>
              <w:sz w:val="16"/>
              <w:szCs w:val="16"/>
              <w:lang w:val="en-GB"/>
            </w:rPr>
            <w:t xml:space="preserve">Page </w:t>
          </w:r>
          <w:r w:rsidR="005F73B2" w:rsidRPr="00D63873">
            <w:rPr>
              <w:sz w:val="16"/>
              <w:szCs w:val="16"/>
              <w:lang w:val="en-GB"/>
            </w:rPr>
            <w:fldChar w:fldCharType="begin"/>
          </w:r>
          <w:r w:rsidRPr="00D63873">
            <w:rPr>
              <w:sz w:val="16"/>
              <w:szCs w:val="16"/>
              <w:lang w:val="en-GB"/>
            </w:rPr>
            <w:instrText xml:space="preserve"> PAGE </w:instrText>
          </w:r>
          <w:r w:rsidR="005F73B2" w:rsidRPr="00D63873">
            <w:rPr>
              <w:sz w:val="16"/>
              <w:szCs w:val="16"/>
              <w:lang w:val="en-GB"/>
            </w:rPr>
            <w:fldChar w:fldCharType="separate"/>
          </w:r>
          <w:r w:rsidR="00EE30BB">
            <w:rPr>
              <w:noProof/>
              <w:sz w:val="16"/>
              <w:szCs w:val="16"/>
              <w:lang w:val="en-GB"/>
            </w:rPr>
            <w:t>2</w:t>
          </w:r>
          <w:r w:rsidR="005F73B2" w:rsidRPr="00D63873">
            <w:rPr>
              <w:sz w:val="16"/>
              <w:szCs w:val="16"/>
              <w:lang w:val="en-GB"/>
            </w:rPr>
            <w:fldChar w:fldCharType="end"/>
          </w:r>
          <w:r w:rsidRPr="00D63873">
            <w:rPr>
              <w:sz w:val="16"/>
              <w:szCs w:val="16"/>
              <w:lang w:val="en-GB"/>
            </w:rPr>
            <w:t xml:space="preserve"> of </w:t>
          </w:r>
          <w:r w:rsidR="004D59B6">
            <w:rPr>
              <w:sz w:val="16"/>
              <w:szCs w:val="16"/>
              <w:lang w:val="en-GB"/>
            </w:rPr>
            <w:t>2</w:t>
          </w:r>
        </w:p>
      </w:tc>
    </w:tr>
  </w:tbl>
  <w:p w14:paraId="03A1279F" w14:textId="77777777" w:rsidR="00992D43" w:rsidRPr="000F04F1" w:rsidRDefault="00992D43" w:rsidP="000F04F1">
    <w:pPr>
      <w:pStyle w:val="Footer"/>
      <w:rPr>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28" w:type="dxa"/>
      <w:tblLook w:val="04A0" w:firstRow="1" w:lastRow="0" w:firstColumn="1" w:lastColumn="0" w:noHBand="0" w:noVBand="1"/>
    </w:tblPr>
    <w:tblGrid>
      <w:gridCol w:w="2259"/>
      <w:gridCol w:w="1290"/>
      <w:gridCol w:w="3583"/>
      <w:gridCol w:w="1863"/>
      <w:gridCol w:w="1433"/>
    </w:tblGrid>
    <w:tr w:rsidR="00992D43" w:rsidRPr="003C7AD5" w14:paraId="1C7F7AE1" w14:textId="77777777" w:rsidTr="00D32E43">
      <w:trPr>
        <w:trHeight w:val="55"/>
      </w:trPr>
      <w:tc>
        <w:tcPr>
          <w:tcW w:w="3549" w:type="dxa"/>
          <w:gridSpan w:val="2"/>
          <w:tcBorders>
            <w:top w:val="single" w:sz="4" w:space="0" w:color="auto"/>
          </w:tcBorders>
          <w:vAlign w:val="center"/>
        </w:tcPr>
        <w:p w14:paraId="3E9DFE4A" w14:textId="77777777" w:rsidR="00992D43" w:rsidRPr="003C7AD5" w:rsidRDefault="00992D43" w:rsidP="00F00EDA">
          <w:pPr>
            <w:pStyle w:val="Header"/>
            <w:jc w:val="left"/>
            <w:rPr>
              <w:sz w:val="4"/>
              <w:szCs w:val="4"/>
            </w:rPr>
          </w:pPr>
        </w:p>
      </w:tc>
      <w:tc>
        <w:tcPr>
          <w:tcW w:w="3583" w:type="dxa"/>
          <w:tcBorders>
            <w:top w:val="single" w:sz="4" w:space="0" w:color="auto"/>
          </w:tcBorders>
          <w:vAlign w:val="center"/>
        </w:tcPr>
        <w:p w14:paraId="4E313586" w14:textId="77777777" w:rsidR="00992D43" w:rsidRPr="003C7AD5" w:rsidRDefault="00992D43" w:rsidP="00F00EDA">
          <w:pPr>
            <w:pStyle w:val="Header"/>
            <w:jc w:val="left"/>
            <w:rPr>
              <w:sz w:val="4"/>
              <w:szCs w:val="4"/>
            </w:rPr>
          </w:pPr>
        </w:p>
      </w:tc>
      <w:tc>
        <w:tcPr>
          <w:tcW w:w="3296" w:type="dxa"/>
          <w:gridSpan w:val="2"/>
          <w:tcBorders>
            <w:top w:val="single" w:sz="4" w:space="0" w:color="auto"/>
          </w:tcBorders>
          <w:vAlign w:val="center"/>
        </w:tcPr>
        <w:p w14:paraId="50DF2AF3" w14:textId="77777777" w:rsidR="00992D43" w:rsidRPr="003C7AD5" w:rsidRDefault="00992D43" w:rsidP="00F00EDA">
          <w:pPr>
            <w:pStyle w:val="Header"/>
            <w:jc w:val="left"/>
            <w:rPr>
              <w:sz w:val="4"/>
              <w:szCs w:val="4"/>
            </w:rPr>
          </w:pPr>
        </w:p>
      </w:tc>
    </w:tr>
    <w:tr w:rsidR="00992D43" w:rsidRPr="003C7AD5" w14:paraId="73E8ADD6" w14:textId="77777777" w:rsidTr="00D32E43">
      <w:trPr>
        <w:trHeight w:val="325"/>
      </w:trPr>
      <w:tc>
        <w:tcPr>
          <w:tcW w:w="3549" w:type="dxa"/>
          <w:gridSpan w:val="2"/>
          <w:shd w:val="clear" w:color="auto" w:fill="BFBFBF"/>
          <w:vAlign w:val="center"/>
        </w:tcPr>
        <w:p w14:paraId="6199D1F8" w14:textId="4B1E4CD4" w:rsidR="00992D43" w:rsidRPr="001A1B5D" w:rsidRDefault="004C67D7" w:rsidP="00A13D35">
          <w:pPr>
            <w:pStyle w:val="Header"/>
            <w:jc w:val="left"/>
            <w:rPr>
              <w:b/>
            </w:rPr>
          </w:pPr>
          <w:r>
            <w:rPr>
              <w:b/>
              <w:szCs w:val="18"/>
            </w:rPr>
            <w:t>EDITION: 0</w:t>
          </w:r>
          <w:r w:rsidR="00DF5B52">
            <w:rPr>
              <w:b/>
              <w:szCs w:val="18"/>
            </w:rPr>
            <w:t>1</w:t>
          </w:r>
        </w:p>
      </w:tc>
      <w:tc>
        <w:tcPr>
          <w:tcW w:w="3583" w:type="dxa"/>
          <w:shd w:val="clear" w:color="auto" w:fill="BFBFBF"/>
          <w:vAlign w:val="center"/>
        </w:tcPr>
        <w:p w14:paraId="6518F4D4" w14:textId="1CC33275" w:rsidR="00992D43" w:rsidRPr="001A1B5D" w:rsidRDefault="00992D43" w:rsidP="007D13C4">
          <w:pPr>
            <w:pStyle w:val="Header"/>
            <w:jc w:val="center"/>
            <w:rPr>
              <w:b/>
            </w:rPr>
          </w:pPr>
        </w:p>
      </w:tc>
      <w:tc>
        <w:tcPr>
          <w:tcW w:w="3296" w:type="dxa"/>
          <w:gridSpan w:val="2"/>
          <w:shd w:val="clear" w:color="auto" w:fill="BFBFBF"/>
          <w:vAlign w:val="center"/>
        </w:tcPr>
        <w:p w14:paraId="09754BC6" w14:textId="3A4299FB" w:rsidR="00992D43" w:rsidRPr="001A1B5D" w:rsidRDefault="00992D43" w:rsidP="00637583">
          <w:pPr>
            <w:pStyle w:val="Header"/>
            <w:ind w:right="34"/>
            <w:jc w:val="right"/>
            <w:rPr>
              <w:b/>
            </w:rPr>
          </w:pPr>
          <w:r>
            <w:rPr>
              <w:b/>
              <w:szCs w:val="18"/>
            </w:rPr>
            <w:t xml:space="preserve">DATE: </w:t>
          </w:r>
          <w:r w:rsidR="001A6165">
            <w:rPr>
              <w:b/>
              <w:szCs w:val="18"/>
            </w:rPr>
            <w:t>1</w:t>
          </w:r>
          <w:r w:rsidR="00DF5B52">
            <w:rPr>
              <w:b/>
              <w:szCs w:val="18"/>
            </w:rPr>
            <w:t>9</w:t>
          </w:r>
          <w:r w:rsidR="00637583">
            <w:rPr>
              <w:b/>
              <w:szCs w:val="18"/>
            </w:rPr>
            <w:t>/0</w:t>
          </w:r>
          <w:r w:rsidR="00DF5B52">
            <w:rPr>
              <w:b/>
              <w:szCs w:val="18"/>
            </w:rPr>
            <w:t>2</w:t>
          </w:r>
          <w:r w:rsidR="00637583">
            <w:rPr>
              <w:b/>
              <w:szCs w:val="18"/>
            </w:rPr>
            <w:t>/20</w:t>
          </w:r>
          <w:r w:rsidR="00BA7D19">
            <w:rPr>
              <w:b/>
              <w:szCs w:val="18"/>
            </w:rPr>
            <w:t>2</w:t>
          </w:r>
          <w:r w:rsidR="00DF5B52">
            <w:rPr>
              <w:b/>
              <w:szCs w:val="18"/>
            </w:rPr>
            <w:t>1</w:t>
          </w:r>
        </w:p>
      </w:tc>
    </w:tr>
    <w:tr w:rsidR="00992D43" w:rsidRPr="003C7AD5" w14:paraId="6F66C79D" w14:textId="77777777" w:rsidTr="00D32E43">
      <w:trPr>
        <w:trHeight w:val="46"/>
      </w:trPr>
      <w:tc>
        <w:tcPr>
          <w:tcW w:w="3549" w:type="dxa"/>
          <w:gridSpan w:val="2"/>
          <w:tcBorders>
            <w:bottom w:val="single" w:sz="4" w:space="0" w:color="auto"/>
          </w:tcBorders>
          <w:vAlign w:val="center"/>
        </w:tcPr>
        <w:p w14:paraId="4061F2D0" w14:textId="77777777" w:rsidR="00992D43" w:rsidRPr="003C7AD5" w:rsidRDefault="00992D43" w:rsidP="00F00EDA">
          <w:pPr>
            <w:pStyle w:val="Header"/>
            <w:jc w:val="left"/>
            <w:rPr>
              <w:sz w:val="4"/>
              <w:szCs w:val="4"/>
            </w:rPr>
          </w:pPr>
        </w:p>
      </w:tc>
      <w:tc>
        <w:tcPr>
          <w:tcW w:w="3583" w:type="dxa"/>
          <w:tcBorders>
            <w:bottom w:val="single" w:sz="4" w:space="0" w:color="auto"/>
          </w:tcBorders>
          <w:vAlign w:val="center"/>
        </w:tcPr>
        <w:p w14:paraId="08ACEA03" w14:textId="77777777" w:rsidR="00992D43" w:rsidRPr="003C7AD5" w:rsidRDefault="00992D43" w:rsidP="00F00EDA">
          <w:pPr>
            <w:pStyle w:val="Header"/>
            <w:jc w:val="left"/>
            <w:rPr>
              <w:sz w:val="4"/>
              <w:szCs w:val="4"/>
            </w:rPr>
          </w:pPr>
        </w:p>
      </w:tc>
      <w:tc>
        <w:tcPr>
          <w:tcW w:w="3296" w:type="dxa"/>
          <w:gridSpan w:val="2"/>
          <w:tcBorders>
            <w:bottom w:val="single" w:sz="4" w:space="0" w:color="auto"/>
          </w:tcBorders>
          <w:vAlign w:val="center"/>
        </w:tcPr>
        <w:p w14:paraId="6C9A1D66" w14:textId="77777777" w:rsidR="00992D43" w:rsidRPr="003C7AD5" w:rsidRDefault="00992D43" w:rsidP="00F00EDA">
          <w:pPr>
            <w:pStyle w:val="Header"/>
            <w:ind w:right="34"/>
            <w:jc w:val="left"/>
            <w:rPr>
              <w:sz w:val="4"/>
              <w:szCs w:val="4"/>
            </w:rPr>
          </w:pPr>
        </w:p>
      </w:tc>
    </w:tr>
    <w:tr w:rsidR="00992D43" w:rsidRPr="00E8353F" w14:paraId="4F79C847" w14:textId="77777777" w:rsidTr="00723C40">
      <w:trPr>
        <w:trHeight w:val="430"/>
      </w:trPr>
      <w:tc>
        <w:tcPr>
          <w:tcW w:w="2259" w:type="dxa"/>
          <w:tcBorders>
            <w:top w:val="single" w:sz="4" w:space="0" w:color="auto"/>
          </w:tcBorders>
          <w:vAlign w:val="center"/>
        </w:tcPr>
        <w:p w14:paraId="5504D216" w14:textId="0A507F68" w:rsidR="00992D43" w:rsidRPr="00BA7D19" w:rsidRDefault="00BA7D19" w:rsidP="004C67D7">
          <w:pPr>
            <w:pStyle w:val="Header"/>
            <w:jc w:val="left"/>
            <w:rPr>
              <w:sz w:val="14"/>
              <w:szCs w:val="14"/>
            </w:rPr>
          </w:pPr>
          <w:r w:rsidRPr="00BA7D19">
            <w:rPr>
              <w:sz w:val="14"/>
              <w:szCs w:val="14"/>
            </w:rPr>
            <w:t>MDIR002-U (10/09/2019)</w:t>
          </w:r>
        </w:p>
      </w:tc>
      <w:tc>
        <w:tcPr>
          <w:tcW w:w="6736" w:type="dxa"/>
          <w:gridSpan w:val="3"/>
          <w:tcBorders>
            <w:top w:val="single" w:sz="4" w:space="0" w:color="auto"/>
          </w:tcBorders>
          <w:vAlign w:val="center"/>
        </w:tcPr>
        <w:p w14:paraId="34FC802B" w14:textId="77777777" w:rsidR="00992D43" w:rsidRPr="003C32A1" w:rsidRDefault="00992D43" w:rsidP="004C67D7">
          <w:pPr>
            <w:pStyle w:val="Header"/>
            <w:tabs>
              <w:tab w:val="clear" w:pos="4819"/>
            </w:tabs>
            <w:jc w:val="center"/>
            <w:rPr>
              <w:sz w:val="16"/>
              <w:lang w:val="en-US"/>
            </w:rPr>
          </w:pPr>
          <w:r w:rsidRPr="003C32A1">
            <w:rPr>
              <w:sz w:val="16"/>
              <w:lang w:val="en-US"/>
            </w:rPr>
            <w:t>CONTROLLED COPY ONLY AS DISP</w:t>
          </w:r>
          <w:r w:rsidR="004C67D7" w:rsidRPr="003C32A1">
            <w:rPr>
              <w:sz w:val="16"/>
              <w:lang w:val="en-US"/>
            </w:rPr>
            <w:t>LA</w:t>
          </w:r>
          <w:r w:rsidRPr="003C32A1">
            <w:rPr>
              <w:sz w:val="16"/>
              <w:lang w:val="en-US"/>
            </w:rPr>
            <w:t>YED ON SCREEN</w:t>
          </w:r>
        </w:p>
      </w:tc>
      <w:tc>
        <w:tcPr>
          <w:tcW w:w="1433" w:type="dxa"/>
          <w:tcBorders>
            <w:top w:val="single" w:sz="4" w:space="0" w:color="auto"/>
          </w:tcBorders>
          <w:vAlign w:val="center"/>
        </w:tcPr>
        <w:p w14:paraId="55CDB3DB" w14:textId="77777777" w:rsidR="00992D43" w:rsidRPr="000C6B46" w:rsidRDefault="00992D43" w:rsidP="004C67D7">
          <w:pPr>
            <w:ind w:left="34"/>
            <w:jc w:val="right"/>
            <w:rPr>
              <w:sz w:val="16"/>
              <w:szCs w:val="16"/>
              <w:lang w:val="en-GB"/>
            </w:rPr>
          </w:pPr>
          <w:r w:rsidRPr="000C6B46">
            <w:rPr>
              <w:sz w:val="16"/>
              <w:szCs w:val="16"/>
              <w:lang w:val="en-GB"/>
            </w:rPr>
            <w:t xml:space="preserve">Page </w:t>
          </w:r>
          <w:r w:rsidR="005F73B2" w:rsidRPr="000C6B46">
            <w:rPr>
              <w:sz w:val="16"/>
              <w:szCs w:val="16"/>
              <w:lang w:val="en-GB"/>
            </w:rPr>
            <w:fldChar w:fldCharType="begin"/>
          </w:r>
          <w:r w:rsidRPr="000C6B46">
            <w:rPr>
              <w:sz w:val="16"/>
              <w:szCs w:val="16"/>
              <w:lang w:val="en-GB"/>
            </w:rPr>
            <w:instrText xml:space="preserve"> PAGE </w:instrText>
          </w:r>
          <w:r w:rsidR="005F73B2" w:rsidRPr="000C6B46">
            <w:rPr>
              <w:sz w:val="16"/>
              <w:szCs w:val="16"/>
              <w:lang w:val="en-GB"/>
            </w:rPr>
            <w:fldChar w:fldCharType="separate"/>
          </w:r>
          <w:r w:rsidR="00C44E8C">
            <w:rPr>
              <w:noProof/>
              <w:sz w:val="16"/>
              <w:szCs w:val="16"/>
              <w:lang w:val="en-GB"/>
            </w:rPr>
            <w:t>1</w:t>
          </w:r>
          <w:r w:rsidR="005F73B2" w:rsidRPr="000C6B46">
            <w:rPr>
              <w:sz w:val="16"/>
              <w:szCs w:val="16"/>
              <w:lang w:val="en-GB"/>
            </w:rPr>
            <w:fldChar w:fldCharType="end"/>
          </w:r>
          <w:r w:rsidRPr="000C6B46">
            <w:rPr>
              <w:sz w:val="16"/>
              <w:szCs w:val="16"/>
              <w:lang w:val="en-GB"/>
            </w:rPr>
            <w:t xml:space="preserve"> </w:t>
          </w:r>
          <w:r>
            <w:rPr>
              <w:sz w:val="16"/>
              <w:szCs w:val="16"/>
              <w:lang w:val="en-GB"/>
            </w:rPr>
            <w:t>of</w:t>
          </w:r>
          <w:r w:rsidRPr="000C6B46">
            <w:rPr>
              <w:sz w:val="16"/>
              <w:szCs w:val="16"/>
              <w:lang w:val="en-GB"/>
            </w:rPr>
            <w:t xml:space="preserve"> </w:t>
          </w:r>
          <w:r w:rsidR="005F73B2" w:rsidRPr="000C6B46">
            <w:rPr>
              <w:sz w:val="16"/>
              <w:szCs w:val="16"/>
              <w:lang w:val="en-GB"/>
            </w:rPr>
            <w:fldChar w:fldCharType="begin"/>
          </w:r>
          <w:r w:rsidRPr="000C6B46">
            <w:rPr>
              <w:sz w:val="16"/>
              <w:szCs w:val="16"/>
              <w:lang w:val="en-GB"/>
            </w:rPr>
            <w:instrText xml:space="preserve"> NUMPAGES  </w:instrText>
          </w:r>
          <w:r w:rsidR="005F73B2" w:rsidRPr="000C6B46">
            <w:rPr>
              <w:sz w:val="16"/>
              <w:szCs w:val="16"/>
              <w:lang w:val="en-GB"/>
            </w:rPr>
            <w:fldChar w:fldCharType="separate"/>
          </w:r>
          <w:r w:rsidR="00157C74">
            <w:rPr>
              <w:noProof/>
              <w:sz w:val="16"/>
              <w:szCs w:val="16"/>
              <w:lang w:val="en-GB"/>
            </w:rPr>
            <w:t>2</w:t>
          </w:r>
          <w:r w:rsidR="005F73B2" w:rsidRPr="000C6B46">
            <w:rPr>
              <w:sz w:val="16"/>
              <w:szCs w:val="16"/>
              <w:lang w:val="en-GB"/>
            </w:rPr>
            <w:fldChar w:fldCharType="end"/>
          </w:r>
        </w:p>
      </w:tc>
    </w:tr>
  </w:tbl>
  <w:p w14:paraId="0E051EF7" w14:textId="0A66F967" w:rsidR="00992D43" w:rsidRDefault="00BA7D19" w:rsidP="00D32E43">
    <w:pPr>
      <w:pStyle w:val="Footer"/>
      <w:ind w:left="-142"/>
      <w:jc w:val="right"/>
    </w:pPr>
    <w:r>
      <w:rPr>
        <w:noProof/>
        <w:lang w:val="en-US" w:eastAsia="en-US"/>
      </w:rPr>
      <w:drawing>
        <wp:inline distT="0" distB="0" distL="0" distR="0" wp14:anchorId="2B7A8E74" wp14:editId="6D99F696">
          <wp:extent cx="6523982" cy="624818"/>
          <wp:effectExtent l="0" t="0" r="0" b="4445"/>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_USA_CI_Piedino.jpg"/>
                  <pic:cNvPicPr/>
                </pic:nvPicPr>
                <pic:blipFill>
                  <a:blip r:embed="rId1">
                    <a:extLst>
                      <a:ext uri="{28A0092B-C50C-407E-A947-70E740481C1C}">
                        <a14:useLocalDpi xmlns:a14="http://schemas.microsoft.com/office/drawing/2010/main" val="0"/>
                      </a:ext>
                    </a:extLst>
                  </a:blip>
                  <a:stretch>
                    <a:fillRect/>
                  </a:stretch>
                </pic:blipFill>
                <pic:spPr>
                  <a:xfrm>
                    <a:off x="0" y="0"/>
                    <a:ext cx="6545481" cy="6268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3D0B7" w14:textId="77777777" w:rsidR="00BC5D30" w:rsidRDefault="00BC5D30">
      <w:r>
        <w:separator/>
      </w:r>
    </w:p>
  </w:footnote>
  <w:footnote w:type="continuationSeparator" w:id="0">
    <w:p w14:paraId="5874F68B" w14:textId="77777777" w:rsidR="00BC5D30" w:rsidRDefault="00BC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382A" w14:textId="0910C4B3" w:rsidR="00992D43" w:rsidRDefault="00533DB3" w:rsidP="00EE30BB">
    <w:pPr>
      <w:pStyle w:val="Header"/>
      <w:jc w:val="left"/>
    </w:pPr>
    <w:r>
      <w:rPr>
        <w:noProof/>
      </w:rPr>
      <w:drawing>
        <wp:anchor distT="0" distB="0" distL="114300" distR="114300" simplePos="0" relativeHeight="251659264" behindDoc="0" locked="0" layoutInCell="1" allowOverlap="1" wp14:anchorId="6356C4EB" wp14:editId="1586AB00">
          <wp:simplePos x="0" y="0"/>
          <wp:positionH relativeFrom="margin">
            <wp:posOffset>2660015</wp:posOffset>
          </wp:positionH>
          <wp:positionV relativeFrom="paragraph">
            <wp:posOffset>240030</wp:posOffset>
          </wp:positionV>
          <wp:extent cx="3924300" cy="59055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stata_USA.jpg"/>
                  <pic:cNvPicPr/>
                </pic:nvPicPr>
                <pic:blipFill rotWithShape="1">
                  <a:blip r:embed="rId1" cstate="print">
                    <a:extLst>
                      <a:ext uri="{28A0092B-C50C-407E-A947-70E740481C1C}">
                        <a14:useLocalDpi xmlns:a14="http://schemas.microsoft.com/office/drawing/2010/main" val="0"/>
                      </a:ext>
                    </a:extLst>
                  </a:blip>
                  <a:srcRect t="15555" b="25608"/>
                  <a:stretch/>
                </pic:blipFill>
                <pic:spPr bwMode="auto">
                  <a:xfrm>
                    <a:off x="0" y="0"/>
                    <a:ext cx="3924300"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314" w:type="dxa"/>
      <w:tblLook w:val="04A0" w:firstRow="1" w:lastRow="0" w:firstColumn="1" w:lastColumn="0" w:noHBand="0" w:noVBand="1"/>
    </w:tblPr>
    <w:tblGrid>
      <w:gridCol w:w="3510"/>
      <w:gridCol w:w="1276"/>
      <w:gridCol w:w="5528"/>
    </w:tblGrid>
    <w:tr w:rsidR="00992D43" w:rsidRPr="003C7AD5" w14:paraId="01557702" w14:textId="77777777" w:rsidTr="005C66D5">
      <w:trPr>
        <w:trHeight w:val="141"/>
      </w:trPr>
      <w:tc>
        <w:tcPr>
          <w:tcW w:w="4786" w:type="dxa"/>
          <w:gridSpan w:val="2"/>
          <w:tcBorders>
            <w:bottom w:val="single" w:sz="4" w:space="0" w:color="auto"/>
          </w:tcBorders>
        </w:tcPr>
        <w:p w14:paraId="14577F7F" w14:textId="77777777" w:rsidR="00992D43" w:rsidRPr="003C7AD5" w:rsidRDefault="00992D43" w:rsidP="00B8473B">
          <w:pPr>
            <w:pStyle w:val="Header"/>
            <w:rPr>
              <w:sz w:val="4"/>
              <w:szCs w:val="4"/>
            </w:rPr>
          </w:pPr>
        </w:p>
      </w:tc>
      <w:tc>
        <w:tcPr>
          <w:tcW w:w="5528" w:type="dxa"/>
          <w:tcBorders>
            <w:bottom w:val="single" w:sz="4" w:space="0" w:color="auto"/>
          </w:tcBorders>
        </w:tcPr>
        <w:p w14:paraId="7BC2F59D" w14:textId="77777777" w:rsidR="00992D43" w:rsidRPr="003C7AD5" w:rsidRDefault="00992D43" w:rsidP="00B8473B">
          <w:pPr>
            <w:pStyle w:val="Header"/>
            <w:rPr>
              <w:sz w:val="4"/>
              <w:szCs w:val="4"/>
            </w:rPr>
          </w:pPr>
        </w:p>
      </w:tc>
    </w:tr>
    <w:tr w:rsidR="00992D43" w:rsidRPr="003C7AD5" w14:paraId="4D45F382" w14:textId="77777777" w:rsidTr="005C66D5">
      <w:tc>
        <w:tcPr>
          <w:tcW w:w="4786" w:type="dxa"/>
          <w:gridSpan w:val="2"/>
          <w:tcBorders>
            <w:top w:val="single" w:sz="4" w:space="0" w:color="auto"/>
          </w:tcBorders>
        </w:tcPr>
        <w:p w14:paraId="46C33BA7" w14:textId="77777777" w:rsidR="00992D43" w:rsidRPr="003C7AD5" w:rsidRDefault="00992D43" w:rsidP="00B8473B">
          <w:pPr>
            <w:pStyle w:val="Header"/>
            <w:rPr>
              <w:sz w:val="4"/>
              <w:szCs w:val="4"/>
            </w:rPr>
          </w:pPr>
        </w:p>
      </w:tc>
      <w:tc>
        <w:tcPr>
          <w:tcW w:w="5528" w:type="dxa"/>
          <w:tcBorders>
            <w:top w:val="single" w:sz="4" w:space="0" w:color="auto"/>
          </w:tcBorders>
        </w:tcPr>
        <w:p w14:paraId="4AD44ACA" w14:textId="77777777" w:rsidR="00992D43" w:rsidRPr="003C7AD5" w:rsidRDefault="00992D43" w:rsidP="00B8473B">
          <w:pPr>
            <w:pStyle w:val="Header"/>
            <w:rPr>
              <w:sz w:val="4"/>
              <w:szCs w:val="4"/>
            </w:rPr>
          </w:pPr>
        </w:p>
      </w:tc>
    </w:tr>
    <w:tr w:rsidR="00992D43" w:rsidRPr="003C7AD5" w14:paraId="5BED749B" w14:textId="77777777" w:rsidTr="005C66D5">
      <w:trPr>
        <w:trHeight w:val="308"/>
      </w:trPr>
      <w:tc>
        <w:tcPr>
          <w:tcW w:w="4786" w:type="dxa"/>
          <w:gridSpan w:val="2"/>
          <w:shd w:val="clear" w:color="auto" w:fill="BFBFBF"/>
          <w:vAlign w:val="center"/>
        </w:tcPr>
        <w:p w14:paraId="0F9BB10C" w14:textId="61A3FB49" w:rsidR="00992D43" w:rsidRPr="003C7AD5" w:rsidRDefault="00C259C1" w:rsidP="00267C38">
          <w:pPr>
            <w:pStyle w:val="Header"/>
            <w:rPr>
              <w:b/>
              <w:sz w:val="22"/>
              <w:szCs w:val="22"/>
            </w:rPr>
          </w:pPr>
          <w:r>
            <w:rPr>
              <w:b/>
              <w:sz w:val="22"/>
              <w:szCs w:val="22"/>
            </w:rPr>
            <w:t>JDPRG00</w:t>
          </w:r>
          <w:r w:rsidR="00EE30BB">
            <w:rPr>
              <w:b/>
              <w:sz w:val="22"/>
              <w:szCs w:val="22"/>
            </w:rPr>
            <w:t>6</w:t>
          </w:r>
          <w:r>
            <w:rPr>
              <w:b/>
              <w:sz w:val="22"/>
              <w:szCs w:val="22"/>
            </w:rPr>
            <w:t>-U</w:t>
          </w:r>
        </w:p>
      </w:tc>
      <w:tc>
        <w:tcPr>
          <w:tcW w:w="5528" w:type="dxa"/>
          <w:shd w:val="clear" w:color="auto" w:fill="BFBFBF"/>
          <w:vAlign w:val="center"/>
        </w:tcPr>
        <w:p w14:paraId="62E3E5A2" w14:textId="71881584" w:rsidR="00992D43" w:rsidRPr="003C7AD5" w:rsidRDefault="004D59B6" w:rsidP="004D59B6">
          <w:pPr>
            <w:pStyle w:val="Header"/>
            <w:ind w:right="34"/>
            <w:jc w:val="center"/>
            <w:rPr>
              <w:b/>
              <w:sz w:val="22"/>
              <w:szCs w:val="22"/>
            </w:rPr>
          </w:pPr>
          <w:r>
            <w:rPr>
              <w:b/>
              <w:sz w:val="22"/>
              <w:szCs w:val="22"/>
            </w:rPr>
            <w:t xml:space="preserve">                                            Job Description</w:t>
          </w:r>
        </w:p>
      </w:tc>
    </w:tr>
    <w:tr w:rsidR="00992D43" w:rsidRPr="003C7AD5" w14:paraId="2B6F1A8C" w14:textId="77777777" w:rsidTr="005C66D5">
      <w:tc>
        <w:tcPr>
          <w:tcW w:w="4786" w:type="dxa"/>
          <w:gridSpan w:val="2"/>
          <w:tcBorders>
            <w:bottom w:val="single" w:sz="4" w:space="0" w:color="auto"/>
          </w:tcBorders>
        </w:tcPr>
        <w:p w14:paraId="3F9F48B5" w14:textId="77777777" w:rsidR="00992D43" w:rsidRPr="003C7AD5" w:rsidRDefault="00992D43" w:rsidP="00B8473B">
          <w:pPr>
            <w:pStyle w:val="Header"/>
            <w:rPr>
              <w:sz w:val="4"/>
              <w:szCs w:val="4"/>
            </w:rPr>
          </w:pPr>
        </w:p>
      </w:tc>
      <w:tc>
        <w:tcPr>
          <w:tcW w:w="5528" w:type="dxa"/>
          <w:tcBorders>
            <w:bottom w:val="single" w:sz="4" w:space="0" w:color="auto"/>
          </w:tcBorders>
        </w:tcPr>
        <w:p w14:paraId="5CB51EE5" w14:textId="77777777" w:rsidR="00992D43" w:rsidRPr="003C7AD5" w:rsidRDefault="00992D43" w:rsidP="00B8473B">
          <w:pPr>
            <w:pStyle w:val="Header"/>
            <w:ind w:right="34"/>
            <w:rPr>
              <w:sz w:val="4"/>
              <w:szCs w:val="4"/>
            </w:rPr>
          </w:pPr>
        </w:p>
      </w:tc>
    </w:tr>
    <w:tr w:rsidR="00992D43" w:rsidRPr="00CC3AC8" w14:paraId="011A9A83" w14:textId="77777777" w:rsidTr="005C66D5">
      <w:trPr>
        <w:trHeight w:val="332"/>
      </w:trPr>
      <w:tc>
        <w:tcPr>
          <w:tcW w:w="3510" w:type="dxa"/>
          <w:tcBorders>
            <w:top w:val="single" w:sz="4" w:space="0" w:color="auto"/>
            <w:bottom w:val="single" w:sz="4" w:space="0" w:color="auto"/>
          </w:tcBorders>
          <w:vAlign w:val="center"/>
        </w:tcPr>
        <w:p w14:paraId="605A4127" w14:textId="035EADBE" w:rsidR="00992D43" w:rsidRPr="000F04F1" w:rsidRDefault="00C259C1" w:rsidP="00267C38">
          <w:pPr>
            <w:pStyle w:val="Header"/>
            <w:ind w:right="34"/>
            <w:rPr>
              <w:b/>
              <w:sz w:val="16"/>
              <w:szCs w:val="16"/>
              <w:lang w:val="en-GB"/>
            </w:rPr>
          </w:pPr>
          <w:r>
            <w:rPr>
              <w:b/>
              <w:sz w:val="16"/>
              <w:szCs w:val="16"/>
              <w:lang w:val="en-GB"/>
            </w:rPr>
            <w:t>Technical Support</w:t>
          </w:r>
        </w:p>
      </w:tc>
      <w:tc>
        <w:tcPr>
          <w:tcW w:w="6804" w:type="dxa"/>
          <w:gridSpan w:val="2"/>
          <w:tcBorders>
            <w:top w:val="single" w:sz="4" w:space="0" w:color="auto"/>
            <w:bottom w:val="single" w:sz="4" w:space="0" w:color="auto"/>
          </w:tcBorders>
          <w:vAlign w:val="center"/>
        </w:tcPr>
        <w:p w14:paraId="01825C46" w14:textId="7E26DBF9" w:rsidR="00992D43" w:rsidRPr="005C66D5" w:rsidRDefault="00157C74" w:rsidP="00F302D3">
          <w:pPr>
            <w:pStyle w:val="Header"/>
            <w:ind w:right="34"/>
            <w:jc w:val="right"/>
            <w:rPr>
              <w:b/>
              <w:sz w:val="22"/>
              <w:szCs w:val="22"/>
              <w:lang w:val="en-GB"/>
            </w:rPr>
          </w:pPr>
          <w:r>
            <w:rPr>
              <w:b/>
              <w:sz w:val="22"/>
              <w:szCs w:val="22"/>
              <w:lang w:val="en-GB"/>
            </w:rPr>
            <w:t>Application</w:t>
          </w:r>
          <w:r w:rsidR="00C44E8C">
            <w:rPr>
              <w:b/>
              <w:sz w:val="22"/>
              <w:szCs w:val="22"/>
              <w:lang w:val="en-GB"/>
            </w:rPr>
            <w:t xml:space="preserve"> Engineer</w:t>
          </w:r>
          <w:r w:rsidR="00EE30BB">
            <w:rPr>
              <w:b/>
              <w:sz w:val="22"/>
              <w:szCs w:val="22"/>
              <w:lang w:val="en-GB"/>
            </w:rPr>
            <w:t xml:space="preserve"> Manager</w:t>
          </w:r>
        </w:p>
      </w:tc>
    </w:tr>
  </w:tbl>
  <w:p w14:paraId="74A64617" w14:textId="77777777" w:rsidR="00992D43" w:rsidRPr="00CC3AC8" w:rsidRDefault="00992D43" w:rsidP="00B8473B">
    <w:pPr>
      <w:pStyle w:val="WalovilIstruzioneTest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F3CE" w14:textId="4E7618CA" w:rsidR="00992D43" w:rsidRDefault="005C3E2D" w:rsidP="004243FD">
    <w:pPr>
      <w:pStyle w:val="WalovilIstruzioneTesto"/>
      <w:ind w:left="-142"/>
    </w:pPr>
    <w:r>
      <w:t>2</w:t>
    </w:r>
    <w:r w:rsidR="004243FD">
      <w:rPr>
        <w:noProof/>
        <w:lang w:val="en-US" w:eastAsia="en-US"/>
      </w:rPr>
      <w:drawing>
        <wp:inline distT="0" distB="0" distL="0" distR="0" wp14:anchorId="0CC19D65" wp14:editId="7A1D1CE3">
          <wp:extent cx="6657975" cy="66992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_SPA_CI_Testatina.jpg"/>
                  <pic:cNvPicPr/>
                </pic:nvPicPr>
                <pic:blipFill>
                  <a:blip r:embed="rId1">
                    <a:extLst>
                      <a:ext uri="{28A0092B-C50C-407E-A947-70E740481C1C}">
                        <a14:useLocalDpi xmlns:a14="http://schemas.microsoft.com/office/drawing/2010/main" val="0"/>
                      </a:ext>
                    </a:extLst>
                  </a:blip>
                  <a:stretch>
                    <a:fillRect/>
                  </a:stretch>
                </pic:blipFill>
                <pic:spPr>
                  <a:xfrm>
                    <a:off x="0" y="0"/>
                    <a:ext cx="6657975" cy="669925"/>
                  </a:xfrm>
                  <a:prstGeom prst="rect">
                    <a:avLst/>
                  </a:prstGeom>
                </pic:spPr>
              </pic:pic>
            </a:graphicData>
          </a:graphic>
        </wp:inline>
      </w:drawing>
    </w:r>
  </w:p>
  <w:tbl>
    <w:tblPr>
      <w:tblW w:w="10314" w:type="dxa"/>
      <w:tblLook w:val="04A0" w:firstRow="1" w:lastRow="0" w:firstColumn="1" w:lastColumn="0" w:noHBand="0" w:noVBand="1"/>
    </w:tblPr>
    <w:tblGrid>
      <w:gridCol w:w="3794"/>
      <w:gridCol w:w="142"/>
      <w:gridCol w:w="6378"/>
    </w:tblGrid>
    <w:tr w:rsidR="00992D43" w:rsidRPr="003C7AD5" w14:paraId="58F39AD0" w14:textId="77777777" w:rsidTr="005C66D5">
      <w:trPr>
        <w:trHeight w:val="141"/>
      </w:trPr>
      <w:tc>
        <w:tcPr>
          <w:tcW w:w="3936" w:type="dxa"/>
          <w:gridSpan w:val="2"/>
          <w:tcBorders>
            <w:bottom w:val="single" w:sz="4" w:space="0" w:color="auto"/>
          </w:tcBorders>
        </w:tcPr>
        <w:p w14:paraId="620FFF99" w14:textId="77777777" w:rsidR="00992D43" w:rsidRPr="003C7AD5" w:rsidRDefault="00992D43" w:rsidP="00FC18D6">
          <w:pPr>
            <w:pStyle w:val="Header"/>
            <w:rPr>
              <w:sz w:val="4"/>
              <w:szCs w:val="4"/>
            </w:rPr>
          </w:pPr>
        </w:p>
      </w:tc>
      <w:tc>
        <w:tcPr>
          <w:tcW w:w="6378" w:type="dxa"/>
          <w:tcBorders>
            <w:bottom w:val="single" w:sz="4" w:space="0" w:color="auto"/>
          </w:tcBorders>
        </w:tcPr>
        <w:p w14:paraId="1ACD81A7" w14:textId="77777777" w:rsidR="00992D43" w:rsidRPr="003C7AD5" w:rsidRDefault="00992D43" w:rsidP="00FC18D6">
          <w:pPr>
            <w:pStyle w:val="Header"/>
            <w:rPr>
              <w:sz w:val="4"/>
              <w:szCs w:val="4"/>
            </w:rPr>
          </w:pPr>
        </w:p>
      </w:tc>
    </w:tr>
    <w:tr w:rsidR="00992D43" w:rsidRPr="003C7AD5" w14:paraId="521E7142" w14:textId="77777777" w:rsidTr="005C66D5">
      <w:tc>
        <w:tcPr>
          <w:tcW w:w="3936" w:type="dxa"/>
          <w:gridSpan w:val="2"/>
          <w:tcBorders>
            <w:top w:val="single" w:sz="4" w:space="0" w:color="auto"/>
          </w:tcBorders>
        </w:tcPr>
        <w:p w14:paraId="148711C7" w14:textId="77777777" w:rsidR="00992D43" w:rsidRPr="003C7AD5" w:rsidRDefault="00992D43" w:rsidP="00FC18D6">
          <w:pPr>
            <w:pStyle w:val="Header"/>
            <w:rPr>
              <w:sz w:val="4"/>
              <w:szCs w:val="4"/>
            </w:rPr>
          </w:pPr>
        </w:p>
      </w:tc>
      <w:tc>
        <w:tcPr>
          <w:tcW w:w="6378" w:type="dxa"/>
          <w:tcBorders>
            <w:top w:val="single" w:sz="4" w:space="0" w:color="auto"/>
          </w:tcBorders>
        </w:tcPr>
        <w:p w14:paraId="1CC1CE92" w14:textId="77777777" w:rsidR="00992D43" w:rsidRPr="003C7AD5" w:rsidRDefault="00992D43" w:rsidP="00FC18D6">
          <w:pPr>
            <w:pStyle w:val="Header"/>
            <w:rPr>
              <w:sz w:val="4"/>
              <w:szCs w:val="4"/>
            </w:rPr>
          </w:pPr>
        </w:p>
      </w:tc>
    </w:tr>
    <w:tr w:rsidR="00992D43" w:rsidRPr="003C7AD5" w14:paraId="579CA280" w14:textId="77777777" w:rsidTr="005C66D5">
      <w:trPr>
        <w:trHeight w:val="308"/>
      </w:trPr>
      <w:tc>
        <w:tcPr>
          <w:tcW w:w="3936" w:type="dxa"/>
          <w:gridSpan w:val="2"/>
          <w:shd w:val="clear" w:color="auto" w:fill="BFBFBF"/>
          <w:vAlign w:val="center"/>
        </w:tcPr>
        <w:p w14:paraId="74EBCFFC" w14:textId="23A1D055" w:rsidR="00992D43" w:rsidRPr="003C7AD5" w:rsidRDefault="00C259C1" w:rsidP="00267C38">
          <w:pPr>
            <w:pStyle w:val="Header"/>
            <w:rPr>
              <w:b/>
              <w:sz w:val="22"/>
              <w:szCs w:val="22"/>
            </w:rPr>
          </w:pPr>
          <w:r>
            <w:rPr>
              <w:b/>
              <w:sz w:val="22"/>
              <w:szCs w:val="22"/>
            </w:rPr>
            <w:t>JDPRG00</w:t>
          </w:r>
          <w:r w:rsidR="005C3E2D">
            <w:rPr>
              <w:b/>
              <w:sz w:val="22"/>
              <w:szCs w:val="22"/>
            </w:rPr>
            <w:t>2</w:t>
          </w:r>
          <w:r w:rsidR="00BA7D19">
            <w:rPr>
              <w:b/>
              <w:sz w:val="22"/>
              <w:szCs w:val="22"/>
            </w:rPr>
            <w:t>-U</w:t>
          </w:r>
        </w:p>
      </w:tc>
      <w:tc>
        <w:tcPr>
          <w:tcW w:w="6378" w:type="dxa"/>
          <w:shd w:val="clear" w:color="auto" w:fill="BFBFBF"/>
          <w:vAlign w:val="center"/>
        </w:tcPr>
        <w:p w14:paraId="1596DCAD" w14:textId="3EBC1C37" w:rsidR="00992D43" w:rsidRPr="003C7AD5" w:rsidRDefault="004D59B6" w:rsidP="000C6B46">
          <w:pPr>
            <w:pStyle w:val="Header"/>
            <w:ind w:right="34"/>
            <w:jc w:val="right"/>
            <w:rPr>
              <w:b/>
              <w:sz w:val="22"/>
              <w:szCs w:val="22"/>
            </w:rPr>
          </w:pPr>
          <w:r>
            <w:rPr>
              <w:b/>
              <w:sz w:val="22"/>
              <w:szCs w:val="22"/>
            </w:rPr>
            <w:t>Job Description</w:t>
          </w:r>
        </w:p>
      </w:tc>
    </w:tr>
    <w:tr w:rsidR="00992D43" w:rsidRPr="003C7AD5" w14:paraId="36828D3E" w14:textId="77777777" w:rsidTr="005C66D5">
      <w:tc>
        <w:tcPr>
          <w:tcW w:w="3936" w:type="dxa"/>
          <w:gridSpan w:val="2"/>
          <w:tcBorders>
            <w:bottom w:val="single" w:sz="4" w:space="0" w:color="auto"/>
          </w:tcBorders>
        </w:tcPr>
        <w:p w14:paraId="2F12F78C" w14:textId="77777777" w:rsidR="00992D43" w:rsidRPr="003C7AD5" w:rsidRDefault="00992D43" w:rsidP="00FC18D6">
          <w:pPr>
            <w:pStyle w:val="Header"/>
            <w:rPr>
              <w:sz w:val="4"/>
              <w:szCs w:val="4"/>
            </w:rPr>
          </w:pPr>
        </w:p>
      </w:tc>
      <w:tc>
        <w:tcPr>
          <w:tcW w:w="6378" w:type="dxa"/>
          <w:tcBorders>
            <w:bottom w:val="single" w:sz="4" w:space="0" w:color="auto"/>
          </w:tcBorders>
        </w:tcPr>
        <w:p w14:paraId="05AF70AF" w14:textId="77777777" w:rsidR="00992D43" w:rsidRPr="003C7AD5" w:rsidRDefault="00992D43" w:rsidP="00FC18D6">
          <w:pPr>
            <w:pStyle w:val="Header"/>
            <w:ind w:right="34"/>
            <w:rPr>
              <w:sz w:val="4"/>
              <w:szCs w:val="4"/>
            </w:rPr>
          </w:pPr>
        </w:p>
      </w:tc>
    </w:tr>
    <w:tr w:rsidR="00992D43" w:rsidRPr="00CC3AC8" w14:paraId="473D5A12" w14:textId="77777777" w:rsidTr="005C66D5">
      <w:trPr>
        <w:trHeight w:val="332"/>
      </w:trPr>
      <w:tc>
        <w:tcPr>
          <w:tcW w:w="3794" w:type="dxa"/>
          <w:tcBorders>
            <w:top w:val="single" w:sz="4" w:space="0" w:color="auto"/>
            <w:bottom w:val="single" w:sz="4" w:space="0" w:color="auto"/>
          </w:tcBorders>
          <w:vAlign w:val="center"/>
        </w:tcPr>
        <w:p w14:paraId="497148AF" w14:textId="07717018" w:rsidR="00992D43" w:rsidRPr="000C6B46" w:rsidRDefault="00C259C1" w:rsidP="00267C38">
          <w:pPr>
            <w:pStyle w:val="Header"/>
            <w:jc w:val="left"/>
            <w:rPr>
              <w:b/>
              <w:sz w:val="16"/>
              <w:szCs w:val="16"/>
              <w:lang w:val="en-GB"/>
            </w:rPr>
          </w:pPr>
          <w:r>
            <w:rPr>
              <w:b/>
              <w:sz w:val="16"/>
              <w:szCs w:val="16"/>
              <w:lang w:val="en-GB"/>
            </w:rPr>
            <w:t>Technical Support</w:t>
          </w:r>
        </w:p>
      </w:tc>
      <w:tc>
        <w:tcPr>
          <w:tcW w:w="6520" w:type="dxa"/>
          <w:gridSpan w:val="2"/>
          <w:tcBorders>
            <w:top w:val="single" w:sz="4" w:space="0" w:color="auto"/>
            <w:bottom w:val="single" w:sz="4" w:space="0" w:color="auto"/>
          </w:tcBorders>
          <w:vAlign w:val="center"/>
        </w:tcPr>
        <w:p w14:paraId="19FE2E27" w14:textId="33754C1C" w:rsidR="00992D43" w:rsidRPr="000C6B46" w:rsidRDefault="004D59B6" w:rsidP="00C259C1">
          <w:pPr>
            <w:pStyle w:val="Header"/>
            <w:tabs>
              <w:tab w:val="left" w:pos="175"/>
            </w:tabs>
            <w:ind w:left="34"/>
            <w:jc w:val="center"/>
            <w:rPr>
              <w:b/>
              <w:sz w:val="22"/>
              <w:szCs w:val="22"/>
              <w:lang w:val="en-GB"/>
            </w:rPr>
          </w:pPr>
          <w:r>
            <w:rPr>
              <w:b/>
              <w:sz w:val="22"/>
              <w:szCs w:val="22"/>
              <w:lang w:val="en-GB"/>
            </w:rPr>
            <w:t xml:space="preserve">                 </w:t>
          </w:r>
          <w:r w:rsidR="00C259C1">
            <w:rPr>
              <w:b/>
              <w:sz w:val="22"/>
              <w:szCs w:val="22"/>
              <w:lang w:val="en-GB"/>
            </w:rPr>
            <w:t xml:space="preserve">   </w:t>
          </w:r>
          <w:r w:rsidR="00371D5D">
            <w:rPr>
              <w:b/>
              <w:sz w:val="22"/>
              <w:szCs w:val="22"/>
              <w:lang w:val="en-GB"/>
            </w:rPr>
            <w:t xml:space="preserve">             Applications</w:t>
          </w:r>
          <w:r w:rsidR="00C259C1">
            <w:rPr>
              <w:b/>
              <w:sz w:val="22"/>
              <w:szCs w:val="22"/>
              <w:lang w:val="en-GB"/>
            </w:rPr>
            <w:t xml:space="preserve"> Engineer</w:t>
          </w:r>
        </w:p>
      </w:tc>
    </w:tr>
  </w:tbl>
  <w:p w14:paraId="17B53E75" w14:textId="77777777" w:rsidR="00992D43" w:rsidRPr="003C32A1" w:rsidRDefault="00992D43" w:rsidP="00FC18D6">
    <w:pPr>
      <w:pStyle w:val="WalovilIstruzioneTesto"/>
      <w:rPr>
        <w:lang w:val="en-US"/>
      </w:rPr>
    </w:pPr>
  </w:p>
  <w:p w14:paraId="1F29C0C8" w14:textId="77777777" w:rsidR="00992D43" w:rsidRPr="003C32A1" w:rsidRDefault="00992D43" w:rsidP="00FC18D6">
    <w:pPr>
      <w:pStyle w:val="WalovilIstruzioneTes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588AB6"/>
    <w:lvl w:ilvl="0">
      <w:numFmt w:val="decimal"/>
      <w:lvlText w:val="*"/>
      <w:lvlJc w:val="left"/>
    </w:lvl>
  </w:abstractNum>
  <w:abstractNum w:abstractNumId="1" w15:restartNumberingAfterBreak="0">
    <w:nsid w:val="0F9B7016"/>
    <w:multiLevelType w:val="multilevel"/>
    <w:tmpl w:val="99E6AEFC"/>
    <w:lvl w:ilvl="0">
      <w:start w:val="1"/>
      <w:numFmt w:val="decimal"/>
      <w:pStyle w:val="WalvoilIstruzioneIndicepuntato"/>
      <w:suff w:val="space"/>
      <w:lvlText w:val="%1."/>
      <w:lvlJc w:val="left"/>
      <w:pPr>
        <w:ind w:left="851" w:firstLine="0"/>
      </w:pPr>
      <w:rPr>
        <w:rFonts w:ascii="Verdana" w:hAnsi="Verdana" w:cs="Times New Roman" w:hint="default"/>
        <w:b/>
        <w:i w:val="0"/>
        <w:sz w:val="18"/>
      </w:rPr>
    </w:lvl>
    <w:lvl w:ilvl="1">
      <w:start w:val="1"/>
      <w:numFmt w:val="decimal"/>
      <w:suff w:val="space"/>
      <w:lvlText w:val="%1.%2"/>
      <w:lvlJc w:val="left"/>
      <w:pPr>
        <w:ind w:left="1134" w:firstLine="0"/>
      </w:pPr>
      <w:rPr>
        <w:rFonts w:ascii="Verdana" w:hAnsi="Verdana" w:hint="default"/>
        <w:b w:val="0"/>
        <w:i w:val="0"/>
        <w:sz w:val="18"/>
      </w:rPr>
    </w:lvl>
    <w:lvl w:ilvl="2">
      <w:start w:val="1"/>
      <w:numFmt w:val="decimal"/>
      <w:suff w:val="space"/>
      <w:lvlText w:val="%1.%2.%3"/>
      <w:lvlJc w:val="left"/>
      <w:pPr>
        <w:ind w:left="1134" w:firstLine="0"/>
      </w:pPr>
      <w:rPr>
        <w:rFonts w:ascii="Verdana" w:hAnsi="Verdana" w:hint="default"/>
        <w:b w:val="0"/>
        <w:i w:val="0"/>
        <w:sz w:val="18"/>
      </w:rPr>
    </w:lvl>
    <w:lvl w:ilvl="3">
      <w:start w:val="1"/>
      <w:numFmt w:val="decimal"/>
      <w:suff w:val="space"/>
      <w:lvlText w:val="%1.%2.%3.%4"/>
      <w:lvlJc w:val="left"/>
      <w:pPr>
        <w:ind w:left="1134" w:firstLine="0"/>
      </w:pPr>
      <w:rPr>
        <w:rFonts w:ascii="Verdana" w:hAnsi="Verdana" w:hint="default"/>
        <w:b w:val="0"/>
        <w:i w:val="0"/>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B7ACB"/>
    <w:multiLevelType w:val="hybridMultilevel"/>
    <w:tmpl w:val="0A664FB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63524AC"/>
    <w:multiLevelType w:val="hybridMultilevel"/>
    <w:tmpl w:val="151C430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750F1"/>
    <w:multiLevelType w:val="hybridMultilevel"/>
    <w:tmpl w:val="068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660BB"/>
    <w:multiLevelType w:val="multilevel"/>
    <w:tmpl w:val="614C03AC"/>
    <w:lvl w:ilvl="0">
      <w:start w:val="1"/>
      <w:numFmt w:val="decimal"/>
      <w:pStyle w:val="titolo2"/>
      <w:suff w:val="space"/>
      <w:lvlText w:val="%1."/>
      <w:lvlJc w:val="left"/>
      <w:pPr>
        <w:ind w:left="567" w:firstLine="0"/>
      </w:pPr>
    </w:lvl>
    <w:lvl w:ilvl="1">
      <w:start w:val="1"/>
      <w:numFmt w:val="decimal"/>
      <w:suff w:val="space"/>
      <w:lvlText w:val="%1.%2."/>
      <w:lvlJc w:val="left"/>
      <w:pPr>
        <w:ind w:left="567" w:firstLine="0"/>
      </w:pPr>
    </w:lvl>
    <w:lvl w:ilvl="2">
      <w:start w:val="1"/>
      <w:numFmt w:val="decimal"/>
      <w:suff w:val="space"/>
      <w:lvlText w:val="%1.%2.%3."/>
      <w:lvlJc w:val="left"/>
      <w:pPr>
        <w:ind w:left="567"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5CE0837"/>
    <w:multiLevelType w:val="hybridMultilevel"/>
    <w:tmpl w:val="AE56A9B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CA5418"/>
    <w:multiLevelType w:val="hybridMultilevel"/>
    <w:tmpl w:val="AB3CC21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E498A"/>
    <w:multiLevelType w:val="hybridMultilevel"/>
    <w:tmpl w:val="D62611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0A4E47"/>
    <w:multiLevelType w:val="hybridMultilevel"/>
    <w:tmpl w:val="85DA7BEA"/>
    <w:lvl w:ilvl="0" w:tplc="7BA860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D15E8"/>
    <w:multiLevelType w:val="hybridMultilevel"/>
    <w:tmpl w:val="21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354A0"/>
    <w:multiLevelType w:val="hybridMultilevel"/>
    <w:tmpl w:val="7C7C1E6C"/>
    <w:lvl w:ilvl="0" w:tplc="331AD7F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54580"/>
    <w:multiLevelType w:val="hybridMultilevel"/>
    <w:tmpl w:val="797C01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C0678D"/>
    <w:multiLevelType w:val="multilevel"/>
    <w:tmpl w:val="339C3700"/>
    <w:lvl w:ilvl="0">
      <w:start w:val="1"/>
      <w:numFmt w:val="decimal"/>
      <w:pStyle w:val="WalvoilIstruzioneTitolo1"/>
      <w:suff w:val="space"/>
      <w:lvlText w:val="%1."/>
      <w:lvlJc w:val="left"/>
      <w:pPr>
        <w:ind w:left="567" w:hanging="283"/>
      </w:pPr>
      <w:rPr>
        <w:rFonts w:ascii="Verdana" w:hAnsi="Verdana" w:cs="Times New Roman" w:hint="default"/>
        <w:b/>
        <w:i w:val="0"/>
        <w:sz w:val="22"/>
      </w:rPr>
    </w:lvl>
    <w:lvl w:ilvl="1">
      <w:start w:val="1"/>
      <w:numFmt w:val="decimal"/>
      <w:pStyle w:val="WalvoilIstruzioneTitolo2"/>
      <w:suff w:val="space"/>
      <w:lvlText w:val="%1.%2"/>
      <w:lvlJc w:val="left"/>
      <w:pPr>
        <w:ind w:left="567" w:firstLine="0"/>
      </w:pPr>
      <w:rPr>
        <w:rFonts w:ascii="Verdana" w:hAnsi="Verdana" w:hint="default"/>
        <w:b/>
        <w:i w:val="0"/>
        <w:sz w:val="18"/>
      </w:rPr>
    </w:lvl>
    <w:lvl w:ilvl="2">
      <w:start w:val="1"/>
      <w:numFmt w:val="decimal"/>
      <w:pStyle w:val="WalvoilIstruzioneTitolo3"/>
      <w:lvlText w:val="%1.%2.%3"/>
      <w:lvlJc w:val="left"/>
      <w:pPr>
        <w:ind w:left="567" w:firstLine="0"/>
      </w:pPr>
      <w:rPr>
        <w:rFonts w:ascii="Verdana" w:hAnsi="Verdana" w:hint="default"/>
        <w:b/>
        <w:i w:val="0"/>
        <w:sz w:val="18"/>
      </w:rPr>
    </w:lvl>
    <w:lvl w:ilvl="3">
      <w:start w:val="1"/>
      <w:numFmt w:val="decimal"/>
      <w:lvlText w:val="%1.%2.%3.%4"/>
      <w:lvlJc w:val="left"/>
      <w:pPr>
        <w:ind w:left="567" w:firstLine="0"/>
      </w:pPr>
      <w:rPr>
        <w:rFonts w:ascii="Verdana" w:hAnsi="Verdana" w:hint="default"/>
        <w:b/>
        <w:i w:val="0"/>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8E420C"/>
    <w:multiLevelType w:val="hybridMultilevel"/>
    <w:tmpl w:val="EA765A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D12099"/>
    <w:multiLevelType w:val="multilevel"/>
    <w:tmpl w:val="EBF84CEA"/>
    <w:styleLink w:val="WalvoilTitolo"/>
    <w:lvl w:ilvl="0">
      <w:start w:val="1"/>
      <w:numFmt w:val="decimal"/>
      <w:suff w:val="space"/>
      <w:lvlText w:val="%1."/>
      <w:lvlJc w:val="left"/>
      <w:pPr>
        <w:ind w:left="567" w:hanging="283"/>
      </w:pPr>
      <w:rPr>
        <w:rFonts w:ascii="Verdana" w:hAnsi="Verdana" w:cs="Times New Roman" w:hint="default"/>
        <w:b/>
        <w:i w:val="0"/>
        <w:sz w:val="22"/>
      </w:rPr>
    </w:lvl>
    <w:lvl w:ilvl="1">
      <w:start w:val="1"/>
      <w:numFmt w:val="decimal"/>
      <w:lvlText w:val="%1.%2"/>
      <w:lvlJc w:val="left"/>
      <w:pPr>
        <w:ind w:left="567" w:firstLine="0"/>
      </w:pPr>
      <w:rPr>
        <w:rFonts w:ascii="Verdana" w:hAnsi="Verdana" w:hint="default"/>
        <w:b/>
        <w:i w:val="0"/>
        <w:sz w:val="18"/>
      </w:rPr>
    </w:lvl>
    <w:lvl w:ilvl="2">
      <w:start w:val="1"/>
      <w:numFmt w:val="decimal"/>
      <w:lvlText w:val="%1.%2.%3"/>
      <w:lvlJc w:val="left"/>
      <w:pPr>
        <w:ind w:left="567" w:firstLine="0"/>
      </w:pPr>
      <w:rPr>
        <w:rFonts w:ascii="Verdana" w:hAnsi="Verdana" w:hint="default"/>
        <w:b/>
        <w:i w:val="0"/>
        <w:sz w:val="18"/>
      </w:rPr>
    </w:lvl>
    <w:lvl w:ilvl="3">
      <w:start w:val="1"/>
      <w:numFmt w:val="decimal"/>
      <w:lvlText w:val="%1.%2.%3.%4"/>
      <w:lvlJc w:val="left"/>
      <w:pPr>
        <w:ind w:left="567" w:firstLine="0"/>
      </w:pPr>
      <w:rPr>
        <w:rFonts w:ascii="Verdana" w:hAnsi="Verdana" w:hint="default"/>
        <w:b/>
        <w:i w:val="0"/>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5E7292"/>
    <w:multiLevelType w:val="multilevel"/>
    <w:tmpl w:val="0410001F"/>
    <w:styleLink w:val="111111"/>
    <w:lvl w:ilvl="0">
      <w:start w:val="6"/>
      <w:numFmt w:val="decimal"/>
      <w:lvlText w:val="%1."/>
      <w:lvlJc w:val="left"/>
      <w:pPr>
        <w:tabs>
          <w:tab w:val="num" w:pos="360"/>
        </w:tabs>
        <w:ind w:left="360" w:hanging="360"/>
      </w:pPr>
      <w:rPr>
        <w:rFonts w:ascii="Verdana" w:hAnsi="Verdana"/>
        <w:b/>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642445C"/>
    <w:multiLevelType w:val="hybridMultilevel"/>
    <w:tmpl w:val="67B4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E0D59"/>
    <w:multiLevelType w:val="hybridMultilevel"/>
    <w:tmpl w:val="B29EC98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D2515"/>
    <w:multiLevelType w:val="singleLevel"/>
    <w:tmpl w:val="49687EA8"/>
    <w:lvl w:ilvl="0">
      <w:start w:val="1"/>
      <w:numFmt w:val="bullet"/>
      <w:pStyle w:val="testorie"/>
      <w:lvlText w:val=""/>
      <w:lvlJc w:val="left"/>
      <w:pPr>
        <w:tabs>
          <w:tab w:val="num" w:pos="1418"/>
        </w:tabs>
        <w:ind w:left="1418" w:hanging="567"/>
      </w:pPr>
      <w:rPr>
        <w:rFonts w:ascii="Symbol" w:hAnsi="Symbol" w:hint="default"/>
      </w:rPr>
    </w:lvl>
  </w:abstractNum>
  <w:abstractNum w:abstractNumId="20" w15:restartNumberingAfterBreak="0">
    <w:nsid w:val="726A1750"/>
    <w:multiLevelType w:val="hybridMultilevel"/>
    <w:tmpl w:val="D9CCFD4C"/>
    <w:lvl w:ilvl="0" w:tplc="F79CCBEC">
      <w:numFmt w:val="bullet"/>
      <w:pStyle w:val="Walvoilistruzioneelencopuntato"/>
      <w:lvlText w:val="-"/>
      <w:lvlJc w:val="center"/>
      <w:pPr>
        <w:ind w:left="927" w:hanging="360"/>
      </w:pPr>
      <w:rPr>
        <w:rFonts w:ascii="Verdana" w:hAnsi="Verdana" w:hint="default"/>
        <w:b w:val="0"/>
        <w:bCs w:val="0"/>
        <w:i w:val="0"/>
        <w:iCs w:val="0"/>
        <w: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6438700">
    <w:abstractNumId w:val="16"/>
  </w:num>
  <w:num w:numId="2" w16cid:durableId="1055422554">
    <w:abstractNumId w:val="13"/>
  </w:num>
  <w:num w:numId="3" w16cid:durableId="438718485">
    <w:abstractNumId w:val="15"/>
  </w:num>
  <w:num w:numId="4" w16cid:durableId="1031763858">
    <w:abstractNumId w:val="1"/>
  </w:num>
  <w:num w:numId="5" w16cid:durableId="1254438038">
    <w:abstractNumId w:val="19"/>
  </w:num>
  <w:num w:numId="6" w16cid:durableId="702630102">
    <w:abstractNumId w:val="5"/>
  </w:num>
  <w:num w:numId="7" w16cid:durableId="1440293349">
    <w:abstractNumId w:val="20"/>
  </w:num>
  <w:num w:numId="8" w16cid:durableId="146213874">
    <w:abstractNumId w:val="6"/>
  </w:num>
  <w:num w:numId="9" w16cid:durableId="1619751067">
    <w:abstractNumId w:val="8"/>
  </w:num>
  <w:num w:numId="10" w16cid:durableId="1085297910">
    <w:abstractNumId w:val="12"/>
  </w:num>
  <w:num w:numId="11" w16cid:durableId="1390416051">
    <w:abstractNumId w:val="14"/>
  </w:num>
  <w:num w:numId="12" w16cid:durableId="1501461925">
    <w:abstractNumId w:val="9"/>
  </w:num>
  <w:num w:numId="13" w16cid:durableId="16630426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335451985">
    <w:abstractNumId w:val="11"/>
  </w:num>
  <w:num w:numId="15" w16cid:durableId="1806000737">
    <w:abstractNumId w:val="2"/>
  </w:num>
  <w:num w:numId="16" w16cid:durableId="883523306">
    <w:abstractNumId w:val="7"/>
  </w:num>
  <w:num w:numId="17" w16cid:durableId="1445882300">
    <w:abstractNumId w:val="3"/>
  </w:num>
  <w:num w:numId="18" w16cid:durableId="1068259662">
    <w:abstractNumId w:val="18"/>
  </w:num>
  <w:num w:numId="19" w16cid:durableId="284436253">
    <w:abstractNumId w:val="10"/>
  </w:num>
  <w:num w:numId="20" w16cid:durableId="1480805246">
    <w:abstractNumId w:val="17"/>
  </w:num>
  <w:num w:numId="21" w16cid:durableId="76330385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ocumentProtection w:formatting="1" w:enforcement="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o:colormru v:ext="edit" colors="#f7f7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C6"/>
    <w:rsid w:val="0000465F"/>
    <w:rsid w:val="00010268"/>
    <w:rsid w:val="00014284"/>
    <w:rsid w:val="000142B1"/>
    <w:rsid w:val="00023285"/>
    <w:rsid w:val="000330B8"/>
    <w:rsid w:val="00044197"/>
    <w:rsid w:val="00062CD6"/>
    <w:rsid w:val="00073996"/>
    <w:rsid w:val="0007641A"/>
    <w:rsid w:val="00080561"/>
    <w:rsid w:val="000830BE"/>
    <w:rsid w:val="0008456C"/>
    <w:rsid w:val="00090DAC"/>
    <w:rsid w:val="000A24AD"/>
    <w:rsid w:val="000B5AE8"/>
    <w:rsid w:val="000C6B46"/>
    <w:rsid w:val="000D11CA"/>
    <w:rsid w:val="000D4E04"/>
    <w:rsid w:val="000E38BA"/>
    <w:rsid w:val="000F04F1"/>
    <w:rsid w:val="00102D63"/>
    <w:rsid w:val="001206FB"/>
    <w:rsid w:val="0012669A"/>
    <w:rsid w:val="00133CD1"/>
    <w:rsid w:val="00141050"/>
    <w:rsid w:val="001417EF"/>
    <w:rsid w:val="00144A87"/>
    <w:rsid w:val="00155613"/>
    <w:rsid w:val="00157C74"/>
    <w:rsid w:val="00160023"/>
    <w:rsid w:val="00163632"/>
    <w:rsid w:val="00171DFF"/>
    <w:rsid w:val="001A1B5D"/>
    <w:rsid w:val="001A6165"/>
    <w:rsid w:val="001B431F"/>
    <w:rsid w:val="001C1FFA"/>
    <w:rsid w:val="001C2D2B"/>
    <w:rsid w:val="001E2062"/>
    <w:rsid w:val="001E38F8"/>
    <w:rsid w:val="001E51E4"/>
    <w:rsid w:val="001F0333"/>
    <w:rsid w:val="001F2813"/>
    <w:rsid w:val="00204B1D"/>
    <w:rsid w:val="00221229"/>
    <w:rsid w:val="00245375"/>
    <w:rsid w:val="00267C38"/>
    <w:rsid w:val="0028040E"/>
    <w:rsid w:val="00281401"/>
    <w:rsid w:val="002A5A8C"/>
    <w:rsid w:val="002D3B49"/>
    <w:rsid w:val="002E45E6"/>
    <w:rsid w:val="002E519E"/>
    <w:rsid w:val="002E5FF9"/>
    <w:rsid w:val="00311140"/>
    <w:rsid w:val="003142A1"/>
    <w:rsid w:val="00316EA1"/>
    <w:rsid w:val="0034222A"/>
    <w:rsid w:val="00354968"/>
    <w:rsid w:val="00362D2A"/>
    <w:rsid w:val="00371D5D"/>
    <w:rsid w:val="003978AD"/>
    <w:rsid w:val="003A6E0C"/>
    <w:rsid w:val="003B4D2E"/>
    <w:rsid w:val="003C32A1"/>
    <w:rsid w:val="003D2F26"/>
    <w:rsid w:val="003D6F34"/>
    <w:rsid w:val="003E03EC"/>
    <w:rsid w:val="003F5173"/>
    <w:rsid w:val="003F6508"/>
    <w:rsid w:val="004115AB"/>
    <w:rsid w:val="004243FD"/>
    <w:rsid w:val="004302C5"/>
    <w:rsid w:val="004359B7"/>
    <w:rsid w:val="00453843"/>
    <w:rsid w:val="00457454"/>
    <w:rsid w:val="00474C4D"/>
    <w:rsid w:val="00487E58"/>
    <w:rsid w:val="004A603A"/>
    <w:rsid w:val="004B473F"/>
    <w:rsid w:val="004B513E"/>
    <w:rsid w:val="004B5C2F"/>
    <w:rsid w:val="004C1046"/>
    <w:rsid w:val="004C2146"/>
    <w:rsid w:val="004C67D7"/>
    <w:rsid w:val="004C7333"/>
    <w:rsid w:val="004D59B6"/>
    <w:rsid w:val="004E3E24"/>
    <w:rsid w:val="004E65DA"/>
    <w:rsid w:val="004F09C6"/>
    <w:rsid w:val="00502601"/>
    <w:rsid w:val="0052722B"/>
    <w:rsid w:val="00530AE6"/>
    <w:rsid w:val="0053150F"/>
    <w:rsid w:val="00533DB3"/>
    <w:rsid w:val="005347A8"/>
    <w:rsid w:val="00552BD6"/>
    <w:rsid w:val="005551B6"/>
    <w:rsid w:val="0056222A"/>
    <w:rsid w:val="00587C3A"/>
    <w:rsid w:val="005C3437"/>
    <w:rsid w:val="005C3E2D"/>
    <w:rsid w:val="005C66D5"/>
    <w:rsid w:val="005F0C8F"/>
    <w:rsid w:val="005F73B2"/>
    <w:rsid w:val="00623033"/>
    <w:rsid w:val="00637583"/>
    <w:rsid w:val="00643E99"/>
    <w:rsid w:val="00654FF0"/>
    <w:rsid w:val="00680E73"/>
    <w:rsid w:val="00684C9B"/>
    <w:rsid w:val="006B524E"/>
    <w:rsid w:val="006C15A0"/>
    <w:rsid w:val="006C43F4"/>
    <w:rsid w:val="006C6F0F"/>
    <w:rsid w:val="006C6F2D"/>
    <w:rsid w:val="006E2DF9"/>
    <w:rsid w:val="006E79CD"/>
    <w:rsid w:val="007039D2"/>
    <w:rsid w:val="007053A0"/>
    <w:rsid w:val="00713BDB"/>
    <w:rsid w:val="00715A5F"/>
    <w:rsid w:val="00720C56"/>
    <w:rsid w:val="00721D8A"/>
    <w:rsid w:val="00721E29"/>
    <w:rsid w:val="00723C40"/>
    <w:rsid w:val="00723E0A"/>
    <w:rsid w:val="007260EA"/>
    <w:rsid w:val="00760B82"/>
    <w:rsid w:val="00761073"/>
    <w:rsid w:val="0077189E"/>
    <w:rsid w:val="00775989"/>
    <w:rsid w:val="00781DCB"/>
    <w:rsid w:val="00782FFD"/>
    <w:rsid w:val="0078495F"/>
    <w:rsid w:val="007A2BD9"/>
    <w:rsid w:val="007A360F"/>
    <w:rsid w:val="007A67D5"/>
    <w:rsid w:val="007D13C4"/>
    <w:rsid w:val="007E6A94"/>
    <w:rsid w:val="00813DA9"/>
    <w:rsid w:val="00813DF8"/>
    <w:rsid w:val="00826894"/>
    <w:rsid w:val="0083676D"/>
    <w:rsid w:val="00853C75"/>
    <w:rsid w:val="00861EFF"/>
    <w:rsid w:val="0087470C"/>
    <w:rsid w:val="008849E1"/>
    <w:rsid w:val="008A2096"/>
    <w:rsid w:val="008A271C"/>
    <w:rsid w:val="008A3D83"/>
    <w:rsid w:val="008E527D"/>
    <w:rsid w:val="008E65BC"/>
    <w:rsid w:val="00901BC0"/>
    <w:rsid w:val="00906521"/>
    <w:rsid w:val="00914C33"/>
    <w:rsid w:val="00931BAD"/>
    <w:rsid w:val="00943293"/>
    <w:rsid w:val="00950B54"/>
    <w:rsid w:val="00954D53"/>
    <w:rsid w:val="0095797B"/>
    <w:rsid w:val="00970EF7"/>
    <w:rsid w:val="009713C8"/>
    <w:rsid w:val="009769B7"/>
    <w:rsid w:val="009926B1"/>
    <w:rsid w:val="00992D43"/>
    <w:rsid w:val="009A605A"/>
    <w:rsid w:val="009C4F1E"/>
    <w:rsid w:val="009E133B"/>
    <w:rsid w:val="009E6D69"/>
    <w:rsid w:val="009F1E13"/>
    <w:rsid w:val="009F2D29"/>
    <w:rsid w:val="00A03293"/>
    <w:rsid w:val="00A07CF6"/>
    <w:rsid w:val="00A118DB"/>
    <w:rsid w:val="00A13D35"/>
    <w:rsid w:val="00A1428D"/>
    <w:rsid w:val="00A21164"/>
    <w:rsid w:val="00A228A0"/>
    <w:rsid w:val="00A332F4"/>
    <w:rsid w:val="00A34AFB"/>
    <w:rsid w:val="00A4635C"/>
    <w:rsid w:val="00A55CE6"/>
    <w:rsid w:val="00A56EC9"/>
    <w:rsid w:val="00A7177A"/>
    <w:rsid w:val="00A724CD"/>
    <w:rsid w:val="00A91951"/>
    <w:rsid w:val="00A9563F"/>
    <w:rsid w:val="00AA1913"/>
    <w:rsid w:val="00AB5387"/>
    <w:rsid w:val="00AE0B19"/>
    <w:rsid w:val="00AF1D08"/>
    <w:rsid w:val="00B01470"/>
    <w:rsid w:val="00B0187E"/>
    <w:rsid w:val="00B01B49"/>
    <w:rsid w:val="00B07495"/>
    <w:rsid w:val="00B13758"/>
    <w:rsid w:val="00B3463D"/>
    <w:rsid w:val="00B724AF"/>
    <w:rsid w:val="00B83640"/>
    <w:rsid w:val="00B8473B"/>
    <w:rsid w:val="00B86A67"/>
    <w:rsid w:val="00B94AA2"/>
    <w:rsid w:val="00BA2684"/>
    <w:rsid w:val="00BA7D19"/>
    <w:rsid w:val="00BB2DC2"/>
    <w:rsid w:val="00BB46E4"/>
    <w:rsid w:val="00BB5E6F"/>
    <w:rsid w:val="00BC2E78"/>
    <w:rsid w:val="00BC5D30"/>
    <w:rsid w:val="00BD0660"/>
    <w:rsid w:val="00BF6595"/>
    <w:rsid w:val="00C07F5F"/>
    <w:rsid w:val="00C259C1"/>
    <w:rsid w:val="00C25A96"/>
    <w:rsid w:val="00C27A78"/>
    <w:rsid w:val="00C3571A"/>
    <w:rsid w:val="00C416A1"/>
    <w:rsid w:val="00C44E8C"/>
    <w:rsid w:val="00C56D51"/>
    <w:rsid w:val="00C573DD"/>
    <w:rsid w:val="00C60580"/>
    <w:rsid w:val="00C630E7"/>
    <w:rsid w:val="00C7045F"/>
    <w:rsid w:val="00C8281E"/>
    <w:rsid w:val="00C84BFA"/>
    <w:rsid w:val="00C87BFF"/>
    <w:rsid w:val="00C93D8D"/>
    <w:rsid w:val="00CA5FE0"/>
    <w:rsid w:val="00CB72B7"/>
    <w:rsid w:val="00CC3AC8"/>
    <w:rsid w:val="00CC4EC3"/>
    <w:rsid w:val="00CC755D"/>
    <w:rsid w:val="00CC758E"/>
    <w:rsid w:val="00CD21B0"/>
    <w:rsid w:val="00CF3217"/>
    <w:rsid w:val="00CF781E"/>
    <w:rsid w:val="00D06414"/>
    <w:rsid w:val="00D13AA0"/>
    <w:rsid w:val="00D268CF"/>
    <w:rsid w:val="00D32ABF"/>
    <w:rsid w:val="00D32E43"/>
    <w:rsid w:val="00D34147"/>
    <w:rsid w:val="00D43A5A"/>
    <w:rsid w:val="00D44231"/>
    <w:rsid w:val="00D72E57"/>
    <w:rsid w:val="00D7532A"/>
    <w:rsid w:val="00D8383E"/>
    <w:rsid w:val="00D96B53"/>
    <w:rsid w:val="00DA61BA"/>
    <w:rsid w:val="00DC14D5"/>
    <w:rsid w:val="00DE049E"/>
    <w:rsid w:val="00DF19D3"/>
    <w:rsid w:val="00DF4E94"/>
    <w:rsid w:val="00DF5275"/>
    <w:rsid w:val="00DF5B52"/>
    <w:rsid w:val="00DF7B2B"/>
    <w:rsid w:val="00E0584D"/>
    <w:rsid w:val="00E1506D"/>
    <w:rsid w:val="00E24A16"/>
    <w:rsid w:val="00E33882"/>
    <w:rsid w:val="00E473EB"/>
    <w:rsid w:val="00E522A4"/>
    <w:rsid w:val="00E76988"/>
    <w:rsid w:val="00E820B4"/>
    <w:rsid w:val="00E824FE"/>
    <w:rsid w:val="00E8353F"/>
    <w:rsid w:val="00E9294D"/>
    <w:rsid w:val="00EA272F"/>
    <w:rsid w:val="00EA5BAE"/>
    <w:rsid w:val="00EB7971"/>
    <w:rsid w:val="00EC0EA7"/>
    <w:rsid w:val="00ED5242"/>
    <w:rsid w:val="00EE30BB"/>
    <w:rsid w:val="00EF0D81"/>
    <w:rsid w:val="00EF6B5B"/>
    <w:rsid w:val="00F00EDA"/>
    <w:rsid w:val="00F03BFF"/>
    <w:rsid w:val="00F05C98"/>
    <w:rsid w:val="00F130A1"/>
    <w:rsid w:val="00F14244"/>
    <w:rsid w:val="00F168BF"/>
    <w:rsid w:val="00F2232D"/>
    <w:rsid w:val="00F302D3"/>
    <w:rsid w:val="00F30625"/>
    <w:rsid w:val="00F414E8"/>
    <w:rsid w:val="00F52EC4"/>
    <w:rsid w:val="00F55DF2"/>
    <w:rsid w:val="00F6129D"/>
    <w:rsid w:val="00F81819"/>
    <w:rsid w:val="00F906F3"/>
    <w:rsid w:val="00F9338D"/>
    <w:rsid w:val="00FB3E9C"/>
    <w:rsid w:val="00FC18D6"/>
    <w:rsid w:val="00FC4203"/>
    <w:rsid w:val="00FC5800"/>
    <w:rsid w:val="00FD4357"/>
    <w:rsid w:val="00FF151E"/>
    <w:rsid w:val="00FF2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7f7f7"/>
    </o:shapedefaults>
    <o:shapelayout v:ext="edit">
      <o:idmap v:ext="edit" data="2"/>
    </o:shapelayout>
  </w:shapeDefaults>
  <w:doNotEmbedSmartTags/>
  <w:decimalSymbol w:val="."/>
  <w:listSeparator w:val=","/>
  <w14:docId w14:val="56C5CDFF"/>
  <w15:docId w15:val="{F4806C84-EE7C-4E15-82F7-33FB4F7D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alvoil"/>
    <w:qFormat/>
    <w:rsid w:val="004F09C6"/>
    <w:pPr>
      <w:jc w:val="both"/>
    </w:pPr>
    <w:rPr>
      <w:sz w:val="18"/>
      <w:szCs w:val="24"/>
    </w:rPr>
  </w:style>
  <w:style w:type="paragraph" w:styleId="Heading1">
    <w:name w:val="heading 1"/>
    <w:basedOn w:val="Normal"/>
    <w:next w:val="Normal"/>
    <w:link w:val="Heading1Char"/>
    <w:qFormat/>
    <w:rsid w:val="00EB797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971"/>
    <w:pPr>
      <w:tabs>
        <w:tab w:val="center" w:pos="4819"/>
        <w:tab w:val="right" w:pos="9638"/>
      </w:tabs>
    </w:pPr>
  </w:style>
  <w:style w:type="paragraph" w:styleId="Footer">
    <w:name w:val="footer"/>
    <w:basedOn w:val="Normal"/>
    <w:semiHidden/>
    <w:rsid w:val="00C03BD3"/>
    <w:pPr>
      <w:tabs>
        <w:tab w:val="center" w:pos="4819"/>
        <w:tab w:val="right" w:pos="9638"/>
      </w:tabs>
    </w:pPr>
  </w:style>
  <w:style w:type="numbering" w:styleId="111111">
    <w:name w:val="Outline List 2"/>
    <w:aliases w:val="6 / 1.1 / 1.1.1"/>
    <w:basedOn w:val="NoList"/>
    <w:rsid w:val="00EB7971"/>
    <w:pPr>
      <w:numPr>
        <w:numId w:val="1"/>
      </w:numPr>
    </w:pPr>
  </w:style>
  <w:style w:type="character" w:styleId="PageNumber">
    <w:name w:val="page number"/>
    <w:basedOn w:val="DefaultParagraphFont"/>
    <w:rsid w:val="00EB7971"/>
  </w:style>
  <w:style w:type="paragraph" w:styleId="BalloonText">
    <w:name w:val="Balloon Text"/>
    <w:basedOn w:val="Normal"/>
    <w:link w:val="BalloonTextChar"/>
    <w:rsid w:val="00EB7971"/>
    <w:rPr>
      <w:rFonts w:ascii="Tahoma" w:hAnsi="Tahoma" w:cs="Tahoma"/>
      <w:sz w:val="16"/>
      <w:szCs w:val="16"/>
    </w:rPr>
  </w:style>
  <w:style w:type="character" w:customStyle="1" w:styleId="BalloonTextChar">
    <w:name w:val="Balloon Text Char"/>
    <w:basedOn w:val="DefaultParagraphFont"/>
    <w:link w:val="BalloonText"/>
    <w:rsid w:val="00EB7971"/>
    <w:rPr>
      <w:rFonts w:ascii="Tahoma" w:hAnsi="Tahoma" w:cs="Tahoma"/>
      <w:sz w:val="16"/>
      <w:szCs w:val="16"/>
    </w:rPr>
  </w:style>
  <w:style w:type="character" w:styleId="HTMLVariable">
    <w:name w:val="HTML Variable"/>
    <w:basedOn w:val="DefaultParagraphFont"/>
    <w:rsid w:val="00EB7971"/>
    <w:rPr>
      <w:i/>
      <w:iCs/>
    </w:rPr>
  </w:style>
  <w:style w:type="character" w:customStyle="1" w:styleId="Heading1Char">
    <w:name w:val="Heading 1 Char"/>
    <w:basedOn w:val="DefaultParagraphFont"/>
    <w:link w:val="Heading1"/>
    <w:rsid w:val="00EB7971"/>
    <w:rPr>
      <w:rFonts w:ascii="Cambria" w:hAnsi="Cambria"/>
      <w:b/>
      <w:bCs/>
      <w:color w:val="365F91"/>
      <w:sz w:val="28"/>
      <w:szCs w:val="28"/>
    </w:rPr>
  </w:style>
  <w:style w:type="paragraph" w:styleId="TOCHeading">
    <w:name w:val="TOC Heading"/>
    <w:basedOn w:val="Heading1"/>
    <w:next w:val="Normal"/>
    <w:uiPriority w:val="39"/>
    <w:qFormat/>
    <w:rsid w:val="00EB7971"/>
    <w:pPr>
      <w:outlineLvl w:val="9"/>
    </w:pPr>
  </w:style>
  <w:style w:type="paragraph" w:customStyle="1" w:styleId="WalovilIstruzioneTesto">
    <w:name w:val="Walovil Istruzione Testo"/>
    <w:qFormat/>
    <w:rsid w:val="00EB7971"/>
    <w:pPr>
      <w:spacing w:before="120"/>
      <w:ind w:left="567" w:right="567"/>
      <w:jc w:val="both"/>
    </w:pPr>
    <w:rPr>
      <w:sz w:val="18"/>
      <w:szCs w:val="24"/>
    </w:rPr>
  </w:style>
  <w:style w:type="paragraph" w:customStyle="1" w:styleId="Walvoilistruzioneelencopuntato">
    <w:name w:val="Walvoil istruzione elenco puntato"/>
    <w:autoRedefine/>
    <w:qFormat/>
    <w:rsid w:val="008A271C"/>
    <w:pPr>
      <w:numPr>
        <w:numId w:val="7"/>
      </w:numPr>
      <w:ind w:left="567" w:right="567" w:firstLine="0"/>
      <w:mirrorIndents/>
      <w:jc w:val="both"/>
    </w:pPr>
    <w:rPr>
      <w:sz w:val="18"/>
      <w:szCs w:val="28"/>
    </w:rPr>
  </w:style>
  <w:style w:type="paragraph" w:customStyle="1" w:styleId="WalvoilIstruzioneTitolo1">
    <w:name w:val="Walvoil Istruzione Titolo 1"/>
    <w:next w:val="WalovilIstruzioneTesto"/>
    <w:qFormat/>
    <w:rsid w:val="00EB7971"/>
    <w:pPr>
      <w:numPr>
        <w:numId w:val="2"/>
      </w:numPr>
      <w:spacing w:before="120"/>
      <w:ind w:right="567"/>
      <w:jc w:val="both"/>
    </w:pPr>
    <w:rPr>
      <w:b/>
      <w:sz w:val="22"/>
      <w:szCs w:val="28"/>
    </w:rPr>
  </w:style>
  <w:style w:type="paragraph" w:customStyle="1" w:styleId="WalvoilIstruzioneTitolo2">
    <w:name w:val="Walvoil Istruzione Titolo 2"/>
    <w:next w:val="WalovilIstruzioneTesto"/>
    <w:qFormat/>
    <w:rsid w:val="00EB7971"/>
    <w:pPr>
      <w:numPr>
        <w:ilvl w:val="1"/>
        <w:numId w:val="2"/>
      </w:numPr>
      <w:spacing w:before="120"/>
      <w:ind w:right="275"/>
    </w:pPr>
    <w:rPr>
      <w:b/>
      <w:sz w:val="18"/>
      <w:szCs w:val="18"/>
    </w:rPr>
  </w:style>
  <w:style w:type="paragraph" w:customStyle="1" w:styleId="WalvoilIstruzioneTitolo3">
    <w:name w:val="Walvoil Istruzione Titolo 3"/>
    <w:next w:val="WalovilIstruzioneTesto"/>
    <w:qFormat/>
    <w:rsid w:val="00EB7971"/>
    <w:pPr>
      <w:numPr>
        <w:ilvl w:val="2"/>
        <w:numId w:val="2"/>
      </w:numPr>
      <w:spacing w:before="120"/>
      <w:ind w:right="567"/>
    </w:pPr>
    <w:rPr>
      <w:b/>
      <w:sz w:val="18"/>
      <w:szCs w:val="18"/>
    </w:rPr>
  </w:style>
  <w:style w:type="numbering" w:customStyle="1" w:styleId="WalvoilTitolo">
    <w:name w:val="Walvoil Titolo"/>
    <w:rsid w:val="00EB7971"/>
    <w:pPr>
      <w:numPr>
        <w:numId w:val="3"/>
      </w:numPr>
    </w:pPr>
  </w:style>
  <w:style w:type="paragraph" w:customStyle="1" w:styleId="WalvoilIstruzioneIndice">
    <w:name w:val="Walvoil Istruzione Indice"/>
    <w:next w:val="WalovilIstruzioneTesto"/>
    <w:qFormat/>
    <w:rsid w:val="00EB7971"/>
    <w:pPr>
      <w:spacing w:before="120"/>
      <w:ind w:left="284" w:right="567"/>
    </w:pPr>
    <w:rPr>
      <w:b/>
      <w:sz w:val="22"/>
      <w:szCs w:val="22"/>
    </w:rPr>
  </w:style>
  <w:style w:type="paragraph" w:customStyle="1" w:styleId="WalvoilIstruzioneIndicepuntato">
    <w:name w:val="Walvoil Istruzione Indice puntato"/>
    <w:qFormat/>
    <w:rsid w:val="00EB7971"/>
    <w:pPr>
      <w:numPr>
        <w:numId w:val="4"/>
      </w:numPr>
      <w:ind w:right="567"/>
      <w:jc w:val="both"/>
    </w:pPr>
    <w:rPr>
      <w:b/>
      <w:sz w:val="18"/>
      <w:szCs w:val="22"/>
    </w:rPr>
  </w:style>
  <w:style w:type="paragraph" w:customStyle="1" w:styleId="testorie">
    <w:name w:val="testo_rie"/>
    <w:rsid w:val="00EB7971"/>
    <w:pPr>
      <w:numPr>
        <w:numId w:val="5"/>
      </w:numPr>
      <w:ind w:right="567"/>
    </w:pPr>
    <w:rPr>
      <w:rFonts w:ascii="Arial" w:hAnsi="Arial"/>
      <w:snapToGrid w:val="0"/>
      <w:sz w:val="22"/>
    </w:rPr>
  </w:style>
  <w:style w:type="paragraph" w:customStyle="1" w:styleId="testo">
    <w:name w:val="testo"/>
    <w:basedOn w:val="Normal"/>
    <w:rsid w:val="00EB7971"/>
    <w:pPr>
      <w:ind w:left="851" w:right="284"/>
      <w:jc w:val="left"/>
    </w:pPr>
    <w:rPr>
      <w:rFonts w:ascii="Arial" w:hAnsi="Arial"/>
      <w:sz w:val="22"/>
      <w:szCs w:val="20"/>
    </w:rPr>
  </w:style>
  <w:style w:type="paragraph" w:customStyle="1" w:styleId="titolo2">
    <w:name w:val="titolo2"/>
    <w:rsid w:val="00EB7971"/>
    <w:pPr>
      <w:numPr>
        <w:numId w:val="6"/>
      </w:numPr>
      <w:spacing w:before="240" w:after="120"/>
      <w:ind w:right="284"/>
    </w:pPr>
    <w:rPr>
      <w:rFonts w:ascii="Arial" w:hAnsi="Arial"/>
      <w:b/>
      <w:noProof/>
      <w:sz w:val="24"/>
    </w:rPr>
  </w:style>
  <w:style w:type="paragraph" w:customStyle="1" w:styleId="titolo3">
    <w:name w:val="titolo3"/>
    <w:basedOn w:val="titolo2"/>
    <w:rsid w:val="00EB7971"/>
    <w:pPr>
      <w:numPr>
        <w:numId w:val="0"/>
      </w:numPr>
    </w:pPr>
  </w:style>
  <w:style w:type="paragraph" w:styleId="ListParagraph">
    <w:name w:val="List Paragraph"/>
    <w:basedOn w:val="Normal"/>
    <w:uiPriority w:val="34"/>
    <w:qFormat/>
    <w:rsid w:val="005C66D5"/>
    <w:pPr>
      <w:ind w:left="708"/>
    </w:pPr>
  </w:style>
  <w:style w:type="table" w:styleId="TableGrid">
    <w:name w:val="Table Grid"/>
    <w:basedOn w:val="TableNormal"/>
    <w:rsid w:val="003D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2813"/>
    <w:rPr>
      <w:color w:val="0000FF" w:themeColor="hyperlink"/>
      <w:u w:val="single"/>
    </w:rPr>
  </w:style>
  <w:style w:type="character" w:styleId="CommentReference">
    <w:name w:val="annotation reference"/>
    <w:basedOn w:val="DefaultParagraphFont"/>
    <w:semiHidden/>
    <w:unhideWhenUsed/>
    <w:rsid w:val="009926B1"/>
    <w:rPr>
      <w:sz w:val="16"/>
      <w:szCs w:val="16"/>
    </w:rPr>
  </w:style>
  <w:style w:type="paragraph" w:styleId="CommentText">
    <w:name w:val="annotation text"/>
    <w:basedOn w:val="Normal"/>
    <w:link w:val="CommentTextChar"/>
    <w:semiHidden/>
    <w:unhideWhenUsed/>
    <w:rsid w:val="009926B1"/>
    <w:rPr>
      <w:sz w:val="20"/>
      <w:szCs w:val="20"/>
    </w:rPr>
  </w:style>
  <w:style w:type="character" w:customStyle="1" w:styleId="CommentTextChar">
    <w:name w:val="Comment Text Char"/>
    <w:basedOn w:val="DefaultParagraphFont"/>
    <w:link w:val="CommentText"/>
    <w:semiHidden/>
    <w:rsid w:val="009926B1"/>
  </w:style>
  <w:style w:type="paragraph" w:styleId="CommentSubject">
    <w:name w:val="annotation subject"/>
    <w:basedOn w:val="CommentText"/>
    <w:next w:val="CommentText"/>
    <w:link w:val="CommentSubjectChar"/>
    <w:semiHidden/>
    <w:unhideWhenUsed/>
    <w:rsid w:val="009926B1"/>
    <w:rPr>
      <w:b/>
      <w:bCs/>
    </w:rPr>
  </w:style>
  <w:style w:type="character" w:customStyle="1" w:styleId="CommentSubjectChar">
    <w:name w:val="Comment Subject Char"/>
    <w:basedOn w:val="CommentTextChar"/>
    <w:link w:val="CommentSubject"/>
    <w:semiHidden/>
    <w:rsid w:val="009926B1"/>
    <w:rPr>
      <w:b/>
      <w:bCs/>
    </w:rPr>
  </w:style>
  <w:style w:type="paragraph" w:styleId="BodyText">
    <w:name w:val="Body Text"/>
    <w:basedOn w:val="Normal"/>
    <w:link w:val="BodyTextChar"/>
    <w:rsid w:val="004D59B6"/>
    <w:pPr>
      <w:tabs>
        <w:tab w:val="left" w:pos="360"/>
      </w:tabs>
      <w:overflowPunct w:val="0"/>
      <w:autoSpaceDE w:val="0"/>
      <w:autoSpaceDN w:val="0"/>
      <w:adjustRightInd w:val="0"/>
      <w:textAlignment w:val="baseline"/>
    </w:pPr>
    <w:rPr>
      <w:rFonts w:ascii="Times New Roman" w:hAnsi="Times New Roman"/>
      <w:sz w:val="24"/>
      <w:szCs w:val="20"/>
      <w:lang w:val="en-US" w:eastAsia="en-US"/>
    </w:rPr>
  </w:style>
  <w:style w:type="character" w:customStyle="1" w:styleId="BodyTextChar">
    <w:name w:val="Body Text Char"/>
    <w:basedOn w:val="DefaultParagraphFont"/>
    <w:link w:val="BodyText"/>
    <w:rsid w:val="004D59B6"/>
    <w:rPr>
      <w:rFonts w:ascii="Times New Roman" w:hAnsi="Times New Roman"/>
      <w:sz w:val="24"/>
      <w:lang w:val="en-US" w:eastAsia="en-US"/>
    </w:rPr>
  </w:style>
  <w:style w:type="character" w:styleId="Strong">
    <w:name w:val="Strong"/>
    <w:basedOn w:val="DefaultParagraphFont"/>
    <w:uiPriority w:val="22"/>
    <w:qFormat/>
    <w:rsid w:val="0052722B"/>
    <w:rPr>
      <w:b/>
      <w:bCs/>
    </w:rPr>
  </w:style>
  <w:style w:type="paragraph" w:styleId="BodyTextIndent">
    <w:name w:val="Body Text Indent"/>
    <w:basedOn w:val="Normal"/>
    <w:link w:val="BodyTextIndentChar"/>
    <w:semiHidden/>
    <w:unhideWhenUsed/>
    <w:rsid w:val="00C259C1"/>
    <w:pPr>
      <w:spacing w:after="120"/>
      <w:ind w:left="360"/>
    </w:pPr>
  </w:style>
  <w:style w:type="character" w:customStyle="1" w:styleId="BodyTextIndentChar">
    <w:name w:val="Body Text Indent Char"/>
    <w:basedOn w:val="DefaultParagraphFont"/>
    <w:link w:val="BodyTextIndent"/>
    <w:semiHidden/>
    <w:rsid w:val="00C259C1"/>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350D-0005-41F8-8073-085AA6F3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783</Words>
  <Characters>4952</Characters>
  <Application>Microsoft Office Word</Application>
  <DocSecurity>4</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Aghsssklkjòlllllkòkaaaalllllòòòòòò kòàààòòòòòòòòòò      a lòààà                 aòlllllàòl a                lààààòàò    àààààà</vt:lpstr>
      <vt:lpstr>Aghsssklkjòlllllkòkaaaalllllòòòòòò kòàààòòòòòòòòòò      a lòààà                 aòlllllàòl a                lààààòàò    àààààà</vt:lpstr>
    </vt:vector>
  </TitlesOfParts>
  <Company>alias</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Aghsssklkjòlllllkòkaaaalllllòòòòòò kòàààòòòòòòòòòò      a lòààà                 aòlllllàòl a                lààààòàò    àààààà</dc:title>
  <dc:creator>Giancarlo Detsro</dc:creator>
  <cp:lastModifiedBy>Cayla Dankers</cp:lastModifiedBy>
  <cp:revision>2</cp:revision>
  <cp:lastPrinted>2021-04-08T13:25:00Z</cp:lastPrinted>
  <dcterms:created xsi:type="dcterms:W3CDTF">2025-03-19T13:32:00Z</dcterms:created>
  <dcterms:modified xsi:type="dcterms:W3CDTF">2025-03-19T13:32:00Z</dcterms:modified>
</cp:coreProperties>
</file>